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5C4A0D" w:rsidP="009A1036">
      <w:pPr>
        <w:pStyle w:val="table10"/>
        <w:spacing w:before="12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Процедура 3.</w:t>
      </w:r>
      <w:r w:rsidR="009A1036">
        <w:rPr>
          <w:b/>
          <w:sz w:val="30"/>
          <w:szCs w:val="30"/>
        </w:rPr>
        <w:t>14</w:t>
      </w:r>
      <w:r w:rsidR="008E0897" w:rsidRPr="008E0897">
        <w:rPr>
          <w:b/>
          <w:sz w:val="30"/>
          <w:szCs w:val="30"/>
        </w:rPr>
        <w:t>.</w:t>
      </w:r>
      <w:r w:rsidR="00521886">
        <w:rPr>
          <w:b/>
          <w:sz w:val="30"/>
          <w:szCs w:val="30"/>
        </w:rPr>
        <w:t>1</w:t>
      </w:r>
      <w:r w:rsidR="008E0897" w:rsidRPr="008E0897">
        <w:rPr>
          <w:b/>
          <w:sz w:val="30"/>
          <w:szCs w:val="30"/>
        </w:rPr>
        <w:t xml:space="preserve">. </w:t>
      </w:r>
      <w:r w:rsidR="009A1036" w:rsidRPr="006F3F3C">
        <w:rPr>
          <w:b/>
          <w:sz w:val="30"/>
          <w:szCs w:val="30"/>
        </w:rPr>
        <w:t>Согласование проектной документации на строительство, изменений в проектную документацию, требующих ее повторного утверждения</w:t>
      </w:r>
    </w:p>
    <w:p w:rsidR="008E0897" w:rsidRPr="005C4A0D" w:rsidRDefault="008E0897" w:rsidP="00C81F75">
      <w:pPr>
        <w:spacing w:line="280" w:lineRule="exact"/>
        <w:jc w:val="both"/>
        <w:rPr>
          <w:b/>
          <w:bCs/>
          <w:sz w:val="30"/>
          <w:szCs w:val="30"/>
        </w:rPr>
      </w:pP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1"/>
        <w:gridCol w:w="6423"/>
      </w:tblGrid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Наименование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8E0897" w:rsidRPr="009A1036" w:rsidRDefault="009A1036" w:rsidP="009A1036">
            <w:pPr>
              <w:pStyle w:val="table10"/>
              <w:spacing w:before="120"/>
              <w:ind w:left="113" w:right="140"/>
              <w:jc w:val="both"/>
              <w:rPr>
                <w:sz w:val="24"/>
                <w:szCs w:val="30"/>
              </w:rPr>
            </w:pPr>
            <w:r w:rsidRPr="009A1036">
              <w:rPr>
                <w:sz w:val="24"/>
                <w:szCs w:val="30"/>
              </w:rPr>
              <w:t>Согласование проектной документации на строительство, изменений в проектную документацию, требующих ее повторного утверждения</w:t>
            </w: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9A1036" w:rsidRPr="00EB1991" w:rsidRDefault="009A1036" w:rsidP="00EB1991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  <w:rPr>
                <w:i/>
              </w:rPr>
            </w:pPr>
            <w:r>
              <w:t xml:space="preserve">заявление в письменной форме: </w:t>
            </w:r>
            <w:r w:rsidR="00EB1991" w:rsidRPr="00EB1991">
              <w:rPr>
                <w:i/>
              </w:rPr>
              <w:t>в письменной форме:</w:t>
            </w:r>
            <w:r w:rsidR="00EB1991" w:rsidRPr="00EB1991">
              <w:rPr>
                <w:i/>
              </w:rPr>
              <w:br/>
              <w:t xml:space="preserve">посредством почтовой </w:t>
            </w:r>
            <w:proofErr w:type="spellStart"/>
            <w:proofErr w:type="gramStart"/>
            <w:r w:rsidR="00EB1991" w:rsidRPr="00EB1991">
              <w:rPr>
                <w:i/>
              </w:rPr>
              <w:t>связи;нарочным</w:t>
            </w:r>
            <w:proofErr w:type="spellEnd"/>
            <w:proofErr w:type="gramEnd"/>
            <w:r w:rsidR="00EB1991" w:rsidRPr="00EB1991">
              <w:rPr>
                <w:i/>
              </w:rPr>
              <w:t xml:space="preserve"> (курьером);</w:t>
            </w:r>
            <w:r w:rsidR="00EB1991" w:rsidRPr="00EB1991">
              <w:rPr>
                <w:i/>
              </w:rPr>
              <w:br/>
              <w:t>в ходе приема заинтересованного лица</w:t>
            </w:r>
          </w:p>
          <w:p w:rsidR="009A1036" w:rsidRDefault="009A1036" w:rsidP="009A1036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</w:pPr>
            <w:r>
              <w:t>проектная документация</w:t>
            </w:r>
          </w:p>
          <w:p w:rsidR="005C4A0D" w:rsidRPr="005C4A0D" w:rsidRDefault="007A20D6" w:rsidP="009A1036">
            <w:pPr>
              <w:pStyle w:val="a6"/>
              <w:spacing w:before="0" w:beforeAutospacing="0" w:after="0" w:afterAutospacing="0"/>
              <w:ind w:left="113" w:right="140"/>
              <w:jc w:val="both"/>
            </w:pPr>
            <w:hyperlink r:id="rId5" w:history="1">
              <w:r w:rsidR="00EB1991" w:rsidRPr="00EC111D">
                <w:rPr>
                  <w:rStyle w:val="a5"/>
                  <w:bdr w:val="none" w:sz="0" w:space="0" w:color="auto" w:frame="1"/>
                </w:rPr>
                <w:t>Постановление Министерства архитектуры и строительства Респуб</w:t>
              </w:r>
              <w:r w:rsidR="00EB1991" w:rsidRPr="00EC111D">
                <w:rPr>
                  <w:rStyle w:val="a5"/>
                  <w:bdr w:val="none" w:sz="0" w:space="0" w:color="auto" w:frame="1"/>
                </w:rPr>
                <w:t>л</w:t>
              </w:r>
              <w:r w:rsidR="00EB1991" w:rsidRPr="00EC111D">
                <w:rPr>
                  <w:rStyle w:val="a5"/>
                  <w:bdr w:val="none" w:sz="0" w:space="0" w:color="auto" w:frame="1"/>
                </w:rPr>
                <w:t>ики Беларусь от 10 октября 2025 г. 114 "Об утверждении регламентов административных процедур"</w:t>
              </w:r>
            </w:hyperlink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Прием заявлений осуществляет</w:t>
            </w:r>
          </w:p>
        </w:tc>
        <w:tc>
          <w:tcPr>
            <w:tcW w:w="3376" w:type="pct"/>
            <w:vAlign w:val="center"/>
            <w:hideMark/>
          </w:tcPr>
          <w:p w:rsidR="008E0897" w:rsidRDefault="008E0897" w:rsidP="00551B5F">
            <w:pPr>
              <w:ind w:left="111" w:right="141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>
              <w:rPr>
                <w:rStyle w:val="apple-style-span"/>
                <w:b/>
                <w:bCs/>
              </w:rPr>
              <w:t xml:space="preserve">– Пискун Марина </w:t>
            </w:r>
            <w:r w:rsidRPr="00130368">
              <w:rPr>
                <w:rStyle w:val="apple-style-span"/>
                <w:b/>
                <w:bCs/>
              </w:rPr>
              <w:t>Антоновна</w:t>
            </w:r>
            <w:r>
              <w:t>.</w:t>
            </w:r>
          </w:p>
          <w:p w:rsidR="008E0897" w:rsidRDefault="008E0897" w:rsidP="00551B5F">
            <w:pPr>
              <w:ind w:left="111" w:right="141"/>
              <w:jc w:val="both"/>
            </w:pPr>
            <w:r w:rsidRPr="00130368">
              <w:t xml:space="preserve">Старший инспектор отдела по работе с обращениями граждан и юридических лиц райисполкома – </w:t>
            </w:r>
            <w:r w:rsidRPr="00130368">
              <w:rPr>
                <w:rStyle w:val="apple-style-span"/>
                <w:b/>
                <w:bCs/>
              </w:rPr>
              <w:t>Акуленко Алла Михайловна</w:t>
            </w:r>
            <w:r w:rsidR="00776BC7">
              <w:rPr>
                <w:rStyle w:val="apple-style-span"/>
                <w:b/>
                <w:bCs/>
              </w:rPr>
              <w:t>.</w:t>
            </w:r>
          </w:p>
          <w:p w:rsidR="008E0897" w:rsidRDefault="008E0897" w:rsidP="00551B5F">
            <w:pPr>
              <w:ind w:left="111" w:right="141"/>
              <w:jc w:val="both"/>
            </w:pPr>
          </w:p>
          <w:p w:rsidR="008E0897" w:rsidRDefault="008E0897" w:rsidP="00551B5F">
            <w:pPr>
              <w:ind w:left="111" w:right="141"/>
              <w:jc w:val="both"/>
            </w:pPr>
            <w:r w:rsidRPr="00130368"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>исполнительного комитета (г.</w:t>
            </w:r>
            <w:r>
              <w:t xml:space="preserve"> Барановичи, ул. Советская, 79 </w:t>
            </w:r>
            <w:r w:rsidRPr="00130368">
              <w:t xml:space="preserve">(1-ый этаж, </w:t>
            </w:r>
            <w:proofErr w:type="spellStart"/>
            <w:r w:rsidRPr="00130368">
              <w:t>каб</w:t>
            </w:r>
            <w:proofErr w:type="spellEnd"/>
            <w:r w:rsidRPr="00130368">
              <w:t>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:rsidR="008E0897" w:rsidRPr="00130368" w:rsidRDefault="008E0897" w:rsidP="00551B5F">
            <w:pPr>
              <w:ind w:left="111" w:right="141"/>
              <w:jc w:val="both"/>
            </w:pPr>
            <w:r w:rsidRPr="00092030">
              <w:rPr>
                <w:sz w:val="16"/>
              </w:rPr>
              <w:br/>
            </w:r>
            <w:r w:rsidRPr="00130368">
              <w:t>Режим работы: понедельник, среда, четверг, пятница с 8.00 до 17.00; вторник с 8.00 до 20.00. Суббота с 9.00 до 12.00.</w:t>
            </w:r>
          </w:p>
        </w:tc>
      </w:tr>
      <w:tr w:rsidR="008E0897" w:rsidRPr="00130368" w:rsidTr="00092030">
        <w:trPr>
          <w:trHeight w:val="3569"/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Ответственные за осуществление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8E0897" w:rsidRDefault="009A1036" w:rsidP="009A1036">
            <w:pPr>
              <w:ind w:left="113" w:right="142"/>
              <w:jc w:val="both"/>
            </w:pPr>
            <w:proofErr w:type="spellStart"/>
            <w:r w:rsidRPr="00776BC7">
              <w:rPr>
                <w:b/>
              </w:rPr>
              <w:t>Дреко</w:t>
            </w:r>
            <w:proofErr w:type="spellEnd"/>
            <w:r w:rsidRPr="00776BC7">
              <w:rPr>
                <w:b/>
              </w:rPr>
              <w:t xml:space="preserve"> Лариса Семеновна</w:t>
            </w:r>
            <w:r w:rsidRPr="00130368">
              <w:t xml:space="preserve"> – начальник отдела архитектуры, строительства и жилищно-коммунального хозяйства райисполкома</w:t>
            </w:r>
            <w:r>
              <w:t xml:space="preserve">, </w:t>
            </w:r>
            <w:r w:rsidRPr="00130368">
              <w:t>а на период ее отсутствия –</w:t>
            </w:r>
            <w:r>
              <w:rPr>
                <w:b/>
              </w:rPr>
              <w:t>Мазу</w:t>
            </w:r>
            <w:r w:rsidR="00832031">
              <w:rPr>
                <w:b/>
              </w:rPr>
              <w:t>р</w:t>
            </w:r>
            <w:r>
              <w:rPr>
                <w:b/>
              </w:rPr>
              <w:t xml:space="preserve"> Ольга Александровна</w:t>
            </w:r>
            <w:r w:rsidR="008E0897" w:rsidRPr="00130368">
              <w:t xml:space="preserve"> – </w:t>
            </w:r>
            <w:r>
              <w:t>заместитель начальника</w:t>
            </w:r>
            <w:r w:rsidR="008E0897" w:rsidRPr="00130368">
              <w:t xml:space="preserve"> отдела архитектуры, строительства и жилищно-коммунального хозяйства райисполк</w:t>
            </w:r>
            <w:r>
              <w:t>ома, а на период ее отсутствия</w:t>
            </w:r>
            <w:r w:rsidR="008E0897" w:rsidRPr="00130368">
              <w:t>.</w:t>
            </w:r>
          </w:p>
          <w:p w:rsidR="008E0897" w:rsidRPr="00435C45" w:rsidRDefault="008E0897" w:rsidP="00092030">
            <w:pPr>
              <w:ind w:left="113" w:right="142"/>
              <w:jc w:val="both"/>
              <w:rPr>
                <w:b/>
                <w:sz w:val="28"/>
              </w:rPr>
            </w:pPr>
            <w:r>
              <w:t>Отдел</w:t>
            </w:r>
            <w:r w:rsidRPr="00435C45">
              <w:t xml:space="preserve"> архитектуры, строительства и жилищно-коммунального хозяйства </w:t>
            </w:r>
            <w:r>
              <w:t xml:space="preserve">райисполкома (г. Барановичи, </w:t>
            </w:r>
            <w:r w:rsidRPr="00130368">
              <w:t>ул. Советская, 79,</w:t>
            </w:r>
            <w:r w:rsidR="00776BC7">
              <w:t xml:space="preserve"> </w:t>
            </w:r>
            <w:r>
              <w:t xml:space="preserve">4-ый этаж, </w:t>
            </w:r>
            <w:proofErr w:type="spellStart"/>
            <w:r>
              <w:t>каб</w:t>
            </w:r>
            <w:proofErr w:type="spellEnd"/>
            <w:r>
              <w:t xml:space="preserve">. </w:t>
            </w:r>
            <w:r w:rsidRPr="00435C45">
              <w:t>436</w:t>
            </w:r>
            <w:r>
              <w:t>,</w:t>
            </w:r>
            <w:r w:rsidR="009A1036">
              <w:t xml:space="preserve"> 423</w:t>
            </w:r>
            <w:r>
              <w:t xml:space="preserve"> телефон – </w:t>
            </w:r>
            <w:r w:rsidR="00776BC7">
              <w:t xml:space="preserve">                      </w:t>
            </w:r>
            <w:r w:rsidRPr="00435C45">
              <w:t>65-70-31</w:t>
            </w:r>
            <w:r w:rsidR="009A1036">
              <w:t xml:space="preserve">, </w:t>
            </w:r>
            <w:r w:rsidR="009A1036" w:rsidRPr="009A1036">
              <w:t>65-47-15</w:t>
            </w:r>
            <w:r>
              <w:t>).</w:t>
            </w:r>
          </w:p>
          <w:p w:rsidR="008E0897" w:rsidRPr="00130368" w:rsidRDefault="008E0897" w:rsidP="00092030">
            <w:pPr>
              <w:ind w:left="113" w:right="142"/>
              <w:jc w:val="both"/>
            </w:pPr>
            <w:r w:rsidRPr="00435C45">
              <w:t>Режим работы: понедельник – пятница с 08.00 до 17.00. Перерыв с 13.00 до 14.00.</w:t>
            </w: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Размер платы, взимаемой при осуществлении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8E0897" w:rsidRPr="00130368" w:rsidRDefault="008E0897" w:rsidP="00551B5F">
            <w:pPr>
              <w:ind w:left="111"/>
            </w:pPr>
            <w:r w:rsidRPr="00130368">
              <w:t>бесплатно</w:t>
            </w: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Максимальный срок осуществления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8E0897" w:rsidRPr="00832031" w:rsidRDefault="00521886" w:rsidP="00832031">
            <w:pPr>
              <w:pStyle w:val="table10"/>
              <w:spacing w:before="120"/>
              <w:ind w:left="112"/>
              <w:jc w:val="both"/>
              <w:rPr>
                <w:sz w:val="24"/>
                <w:szCs w:val="24"/>
              </w:rPr>
            </w:pPr>
            <w:r w:rsidRPr="00832031">
              <w:rPr>
                <w:sz w:val="24"/>
                <w:szCs w:val="24"/>
              </w:rPr>
              <w:t>15 дней</w:t>
            </w:r>
            <w:r w:rsidR="00832031" w:rsidRPr="00832031">
              <w:rPr>
                <w:sz w:val="24"/>
                <w:szCs w:val="24"/>
              </w:rPr>
              <w:t>, а при необходимости проведения дополнительной проверки с выездом на место, большого объема работ для изучения – 1 месяц</w:t>
            </w: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 xml:space="preserve">Срок действия справки, другого документа </w:t>
            </w:r>
            <w:r w:rsidRPr="00130368">
              <w:lastRenderedPageBreak/>
              <w:t>(решения), выдаваемых (принимаемого) при осуществлении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8E0897" w:rsidRPr="00130368" w:rsidRDefault="008E0897" w:rsidP="00551B5F">
            <w:pPr>
              <w:ind w:left="111"/>
            </w:pPr>
            <w:r w:rsidRPr="00130368">
              <w:lastRenderedPageBreak/>
              <w:t>бессрочно</w:t>
            </w: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76" w:type="pct"/>
            <w:vAlign w:val="center"/>
            <w:hideMark/>
          </w:tcPr>
          <w:p w:rsidR="008E0897" w:rsidRPr="00130368" w:rsidRDefault="008E0897" w:rsidP="005C4A0D">
            <w:pPr>
              <w:ind w:left="111"/>
              <w:jc w:val="both"/>
            </w:pP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76" w:type="pct"/>
            <w:vAlign w:val="center"/>
            <w:hideMark/>
          </w:tcPr>
          <w:p w:rsidR="008E0897" w:rsidRPr="00A92E2D" w:rsidRDefault="008E0897" w:rsidP="00551B5F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:rsidR="008E0897" w:rsidRPr="00130368" w:rsidRDefault="008E0897" w:rsidP="00551B5F">
            <w:pPr>
              <w:ind w:left="111"/>
            </w:pPr>
          </w:p>
        </w:tc>
      </w:tr>
    </w:tbl>
    <w:p w:rsidR="008E0897" w:rsidRDefault="008E0897" w:rsidP="008E0897"/>
    <w:p w:rsidR="008E0897" w:rsidRDefault="008E0897" w:rsidP="008E0897"/>
    <w:p w:rsidR="008E0897" w:rsidRDefault="008E0897" w:rsidP="008E0897"/>
    <w:p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9A1036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9A1036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9A1036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9A1036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9A1036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9A1036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9A1036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9A1036" w:rsidP="00930FD3">
      <w:pPr>
        <w:jc w:val="center"/>
        <w:rPr>
          <w:b/>
          <w:bCs/>
          <w:iCs/>
          <w:sz w:val="28"/>
          <w:szCs w:val="28"/>
        </w:rPr>
      </w:pPr>
    </w:p>
    <w:p w:rsidR="0073194C" w:rsidRDefault="0042246E" w:rsidP="00930FD3">
      <w:pPr>
        <w:jc w:val="center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t xml:space="preserve">Административная процедура </w:t>
      </w:r>
      <w:r w:rsidR="00092030">
        <w:rPr>
          <w:b/>
          <w:bCs/>
          <w:iCs/>
          <w:sz w:val="28"/>
          <w:szCs w:val="28"/>
        </w:rPr>
        <w:t>3.</w:t>
      </w:r>
      <w:r w:rsidR="009A1036">
        <w:rPr>
          <w:b/>
          <w:bCs/>
          <w:iCs/>
          <w:sz w:val="28"/>
          <w:szCs w:val="28"/>
        </w:rPr>
        <w:t>14.</w:t>
      </w:r>
      <w:r w:rsidR="00092030">
        <w:rPr>
          <w:b/>
          <w:bCs/>
          <w:iCs/>
          <w:sz w:val="28"/>
          <w:szCs w:val="28"/>
        </w:rPr>
        <w:t>1</w:t>
      </w:r>
    </w:p>
    <w:p w:rsidR="009A1036" w:rsidRPr="0042246E" w:rsidRDefault="009A1036" w:rsidP="00930FD3">
      <w:pPr>
        <w:jc w:val="center"/>
        <w:rPr>
          <w:b/>
          <w:bCs/>
          <w:iCs/>
          <w:sz w:val="28"/>
          <w:szCs w:val="28"/>
        </w:rPr>
      </w:pPr>
    </w:p>
    <w:p w:rsidR="00130989" w:rsidRDefault="00130989" w:rsidP="0073194C">
      <w:pPr>
        <w:ind w:left="3960"/>
        <w:jc w:val="both"/>
        <w:rPr>
          <w:sz w:val="28"/>
          <w:szCs w:val="28"/>
        </w:rPr>
      </w:pPr>
    </w:p>
    <w:p w:rsidR="007E2A1D" w:rsidRPr="007E2A1D" w:rsidRDefault="007E2A1D" w:rsidP="007E2A1D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</w:rPr>
      </w:pPr>
      <w:bookmarkStart w:id="0" w:name="_Hlk203495522"/>
      <w:r w:rsidRPr="007E2A1D">
        <w:rPr>
          <w:b w:val="0"/>
          <w:bCs w:val="0"/>
          <w:sz w:val="30"/>
          <w:szCs w:val="30"/>
        </w:rPr>
        <w:t xml:space="preserve">Барановичский районный </w:t>
      </w:r>
    </w:p>
    <w:p w:rsidR="007E2A1D" w:rsidRPr="007E2A1D" w:rsidRDefault="007E2A1D" w:rsidP="007E2A1D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</w:rPr>
      </w:pPr>
      <w:r w:rsidRPr="007E2A1D">
        <w:rPr>
          <w:b w:val="0"/>
          <w:bCs w:val="0"/>
          <w:sz w:val="30"/>
          <w:szCs w:val="30"/>
        </w:rPr>
        <w:t>исполнительный комитет</w:t>
      </w:r>
    </w:p>
    <w:p w:rsidR="007E2A1D" w:rsidRPr="007E2A1D" w:rsidRDefault="007E2A1D" w:rsidP="007E2A1D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</w:rPr>
      </w:pPr>
      <w:bookmarkStart w:id="1" w:name="_Hlk203488616"/>
      <w:bookmarkStart w:id="2" w:name="_Hlk203492369"/>
      <w:r w:rsidRPr="007E2A1D">
        <w:rPr>
          <w:b w:val="0"/>
          <w:bCs w:val="0"/>
          <w:sz w:val="30"/>
          <w:szCs w:val="30"/>
        </w:rPr>
        <w:t xml:space="preserve">__________________________________ </w:t>
      </w:r>
    </w:p>
    <w:p w:rsidR="007E2A1D" w:rsidRPr="007E2A1D" w:rsidRDefault="007E2A1D" w:rsidP="007E2A1D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  <w:vertAlign w:val="superscript"/>
        </w:rPr>
      </w:pPr>
      <w:r w:rsidRPr="007E2A1D">
        <w:rPr>
          <w:b w:val="0"/>
          <w:bCs w:val="0"/>
          <w:sz w:val="30"/>
          <w:szCs w:val="30"/>
          <w:vertAlign w:val="superscript"/>
        </w:rPr>
        <w:t xml:space="preserve">(наименование и место нахождения, </w:t>
      </w:r>
      <w:proofErr w:type="spellStart"/>
      <w:r w:rsidRPr="007E2A1D">
        <w:rPr>
          <w:b w:val="0"/>
          <w:bCs w:val="0"/>
          <w:sz w:val="30"/>
          <w:szCs w:val="30"/>
          <w:vertAlign w:val="superscript"/>
        </w:rPr>
        <w:t>Ф.И.Отчество</w:t>
      </w:r>
      <w:proofErr w:type="spellEnd"/>
      <w:r w:rsidRPr="007E2A1D">
        <w:rPr>
          <w:b w:val="0"/>
          <w:bCs w:val="0"/>
          <w:sz w:val="30"/>
          <w:szCs w:val="30"/>
          <w:vertAlign w:val="superscript"/>
        </w:rPr>
        <w:t xml:space="preserve"> (если </w:t>
      </w:r>
    </w:p>
    <w:p w:rsidR="007E2A1D" w:rsidRPr="007E2A1D" w:rsidRDefault="007E2A1D" w:rsidP="007E2A1D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</w:rPr>
      </w:pPr>
      <w:r w:rsidRPr="007E2A1D">
        <w:rPr>
          <w:b w:val="0"/>
          <w:bCs w:val="0"/>
          <w:sz w:val="30"/>
          <w:szCs w:val="30"/>
        </w:rPr>
        <w:t xml:space="preserve">__________________________________ </w:t>
      </w:r>
    </w:p>
    <w:p w:rsidR="007E2A1D" w:rsidRPr="007E2A1D" w:rsidRDefault="007E2A1D" w:rsidP="007E2A1D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  <w:vertAlign w:val="superscript"/>
        </w:rPr>
      </w:pPr>
      <w:r w:rsidRPr="007E2A1D">
        <w:rPr>
          <w:b w:val="0"/>
          <w:bCs w:val="0"/>
          <w:sz w:val="30"/>
          <w:szCs w:val="30"/>
          <w:vertAlign w:val="superscript"/>
        </w:rPr>
        <w:t xml:space="preserve">таковое имеется), место жительства, регистрационный </w:t>
      </w:r>
    </w:p>
    <w:p w:rsidR="007E2A1D" w:rsidRPr="007E2A1D" w:rsidRDefault="007E2A1D" w:rsidP="007E2A1D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</w:rPr>
      </w:pPr>
      <w:r w:rsidRPr="007E2A1D">
        <w:rPr>
          <w:b w:val="0"/>
          <w:bCs w:val="0"/>
          <w:sz w:val="30"/>
          <w:szCs w:val="30"/>
        </w:rPr>
        <w:t xml:space="preserve">__________________________________ </w:t>
      </w:r>
    </w:p>
    <w:p w:rsidR="007E2A1D" w:rsidRPr="007E2A1D" w:rsidRDefault="007E2A1D" w:rsidP="007E2A1D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  <w:vertAlign w:val="superscript"/>
        </w:rPr>
      </w:pPr>
      <w:r w:rsidRPr="007E2A1D">
        <w:rPr>
          <w:b w:val="0"/>
          <w:bCs w:val="0"/>
          <w:sz w:val="30"/>
          <w:szCs w:val="30"/>
          <w:vertAlign w:val="superscript"/>
        </w:rPr>
        <w:t xml:space="preserve">номер в Едином государственном регистре юридических </w:t>
      </w:r>
    </w:p>
    <w:p w:rsidR="007E2A1D" w:rsidRPr="007E2A1D" w:rsidRDefault="007E2A1D" w:rsidP="007E2A1D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</w:rPr>
      </w:pPr>
      <w:r w:rsidRPr="007E2A1D">
        <w:rPr>
          <w:b w:val="0"/>
          <w:bCs w:val="0"/>
          <w:sz w:val="30"/>
          <w:szCs w:val="30"/>
        </w:rPr>
        <w:t xml:space="preserve">__________________________________ </w:t>
      </w:r>
    </w:p>
    <w:p w:rsidR="007E2A1D" w:rsidRPr="007E2A1D" w:rsidRDefault="007E2A1D" w:rsidP="007E2A1D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  <w:vertAlign w:val="superscript"/>
        </w:rPr>
      </w:pPr>
      <w:r w:rsidRPr="007E2A1D">
        <w:rPr>
          <w:b w:val="0"/>
          <w:bCs w:val="0"/>
          <w:sz w:val="30"/>
          <w:szCs w:val="30"/>
          <w:vertAlign w:val="superscript"/>
        </w:rPr>
        <w:t>лиц и индивидуальных предпринимателей</w:t>
      </w:r>
    </w:p>
    <w:p w:rsidR="007E2A1D" w:rsidRPr="007E2A1D" w:rsidRDefault="007E2A1D" w:rsidP="007E2A1D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</w:rPr>
      </w:pPr>
      <w:r w:rsidRPr="007E2A1D">
        <w:rPr>
          <w:b w:val="0"/>
          <w:bCs w:val="0"/>
          <w:sz w:val="30"/>
          <w:szCs w:val="30"/>
        </w:rPr>
        <w:t xml:space="preserve">__________________________________ </w:t>
      </w:r>
      <w:bookmarkEnd w:id="0"/>
      <w:bookmarkEnd w:id="1"/>
      <w:bookmarkEnd w:id="2"/>
    </w:p>
    <w:p w:rsidR="006C7F4C" w:rsidRPr="007E2A1D" w:rsidRDefault="006C7F4C" w:rsidP="007E2A1D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</w:rPr>
      </w:pPr>
    </w:p>
    <w:p w:rsidR="009A1036" w:rsidRPr="007E2A1D" w:rsidRDefault="009A1036" w:rsidP="007E2A1D">
      <w:pPr>
        <w:rPr>
          <w:sz w:val="30"/>
          <w:szCs w:val="30"/>
        </w:rPr>
      </w:pPr>
    </w:p>
    <w:p w:rsidR="00491138" w:rsidRPr="007E2A1D" w:rsidRDefault="00491138" w:rsidP="007E2A1D">
      <w:pPr>
        <w:jc w:val="center"/>
        <w:rPr>
          <w:sz w:val="30"/>
          <w:szCs w:val="30"/>
        </w:rPr>
      </w:pPr>
      <w:r w:rsidRPr="007E2A1D">
        <w:rPr>
          <w:sz w:val="30"/>
          <w:szCs w:val="30"/>
        </w:rPr>
        <w:t>ЗАЯВЛЕНИЕ</w:t>
      </w:r>
    </w:p>
    <w:p w:rsidR="009A1036" w:rsidRPr="00296002" w:rsidRDefault="009A1036" w:rsidP="007E2A1D">
      <w:pPr>
        <w:pStyle w:val="table10"/>
        <w:ind w:firstLine="709"/>
        <w:jc w:val="both"/>
        <w:rPr>
          <w:sz w:val="30"/>
          <w:szCs w:val="30"/>
        </w:rPr>
      </w:pPr>
      <w:r w:rsidRPr="007E2A1D">
        <w:rPr>
          <w:sz w:val="30"/>
          <w:szCs w:val="30"/>
        </w:rPr>
        <w:t>Просим согласовать проектную документацию на строительство</w:t>
      </w:r>
      <w:r w:rsidRPr="00296002">
        <w:rPr>
          <w:sz w:val="30"/>
          <w:szCs w:val="30"/>
        </w:rPr>
        <w:t>, изменений в проектную документацию, требующих ее повторного утверждения</w:t>
      </w:r>
      <w:r>
        <w:rPr>
          <w:sz w:val="30"/>
          <w:szCs w:val="30"/>
        </w:rPr>
        <w:t xml:space="preserve"> по объекту </w:t>
      </w:r>
    </w:p>
    <w:p w:rsidR="009A1036" w:rsidRPr="007806AB" w:rsidRDefault="009A1036" w:rsidP="009A1036">
      <w:pPr>
        <w:pStyle w:val="a8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_____________________________________________________________ </w:t>
      </w:r>
    </w:p>
    <w:p w:rsidR="009A1036" w:rsidRDefault="009A1036" w:rsidP="009A1036">
      <w:pPr>
        <w:autoSpaceDE w:val="0"/>
        <w:autoSpaceDN w:val="0"/>
        <w:adjustRightInd w:val="0"/>
        <w:spacing w:line="360" w:lineRule="auto"/>
        <w:jc w:val="both"/>
        <w:rPr>
          <w:sz w:val="30"/>
          <w:szCs w:val="30"/>
        </w:rPr>
      </w:pPr>
    </w:p>
    <w:p w:rsidR="009A1036" w:rsidRDefault="009A1036" w:rsidP="009A1036">
      <w:pPr>
        <w:autoSpaceDE w:val="0"/>
        <w:autoSpaceDN w:val="0"/>
        <w:adjustRightInd w:val="0"/>
        <w:spacing w:line="360" w:lineRule="auto"/>
        <w:jc w:val="both"/>
        <w:rPr>
          <w:sz w:val="30"/>
          <w:szCs w:val="30"/>
        </w:rPr>
      </w:pPr>
    </w:p>
    <w:p w:rsidR="009A1036" w:rsidRPr="009A1036" w:rsidRDefault="009A1036" w:rsidP="009A1036">
      <w:pPr>
        <w:autoSpaceDE w:val="0"/>
        <w:autoSpaceDN w:val="0"/>
        <w:adjustRightInd w:val="0"/>
        <w:ind w:firstLine="708"/>
        <w:jc w:val="both"/>
        <w:rPr>
          <w:sz w:val="30"/>
          <w:szCs w:val="30"/>
          <w:u w:val="single"/>
        </w:rPr>
      </w:pPr>
      <w:r w:rsidRPr="009A1036">
        <w:rPr>
          <w:sz w:val="30"/>
          <w:szCs w:val="30"/>
          <w:u w:val="single"/>
        </w:rPr>
        <w:t>К заявлению прилагаются следующие документы:</w:t>
      </w:r>
    </w:p>
    <w:p w:rsidR="009A1036" w:rsidRDefault="009A1036" w:rsidP="009A1036">
      <w:pPr>
        <w:pStyle w:val="a8"/>
        <w:rPr>
          <w:sz w:val="30"/>
          <w:szCs w:val="30"/>
        </w:rPr>
      </w:pPr>
    </w:p>
    <w:p w:rsidR="009A1036" w:rsidRPr="009A1036" w:rsidRDefault="009A1036" w:rsidP="009A1036">
      <w:pPr>
        <w:pStyle w:val="a8"/>
        <w:numPr>
          <w:ilvl w:val="0"/>
          <w:numId w:val="4"/>
        </w:numPr>
        <w:rPr>
          <w:i/>
          <w:sz w:val="30"/>
          <w:szCs w:val="30"/>
          <w:u w:val="single"/>
        </w:rPr>
      </w:pPr>
      <w:r w:rsidRPr="009A1036">
        <w:rPr>
          <w:i/>
          <w:color w:val="000000"/>
          <w:sz w:val="30"/>
          <w:szCs w:val="30"/>
          <w:shd w:val="clear" w:color="auto" w:fill="FFFFFF"/>
        </w:rPr>
        <w:t>Проектная документация.</w:t>
      </w:r>
    </w:p>
    <w:p w:rsidR="009A1036" w:rsidRDefault="009A1036" w:rsidP="009A1036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092030" w:rsidRDefault="00092030" w:rsidP="00092030">
      <w:pPr>
        <w:ind w:right="-427"/>
        <w:jc w:val="both"/>
        <w:rPr>
          <w:sz w:val="30"/>
          <w:szCs w:val="30"/>
        </w:rPr>
      </w:pPr>
    </w:p>
    <w:p w:rsidR="00F81F79" w:rsidRPr="00F81F79" w:rsidRDefault="00F81F79" w:rsidP="00F81F79">
      <w:pPr>
        <w:ind w:right="-427"/>
        <w:jc w:val="both"/>
        <w:rPr>
          <w:sz w:val="30"/>
          <w:szCs w:val="30"/>
        </w:rPr>
      </w:pPr>
      <w:r w:rsidRPr="00F81F79">
        <w:rPr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:rsidR="00F81F79" w:rsidRPr="00F81F79" w:rsidRDefault="007A20D6" w:rsidP="00F81F79">
      <w:pPr>
        <w:ind w:right="-427"/>
        <w:jc w:val="both"/>
        <w:rPr>
          <w:sz w:val="30"/>
          <w:szCs w:val="30"/>
        </w:rPr>
      </w:pPr>
      <w:r>
        <w:rPr>
          <w:sz w:val="30"/>
          <w:szCs w:val="30"/>
        </w:rPr>
        <w:pict>
          <v:rect id="_x0000_s1031" style="position:absolute;left:0;text-align:left;margin-left:279.75pt;margin-top:4.2pt;width:12.75pt;height:14.5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"/>
        </w:pict>
      </w:r>
      <w:r>
        <w:rPr>
          <w:sz w:val="30"/>
          <w:szCs w:val="30"/>
        </w:rPr>
        <w:pict>
          <v:rect id="Rectangle 2" o:spid="_x0000_s1029" style="position:absolute;left:0;text-align:left;margin-left:145.45pt;margin-top:4.2pt;width:12.75pt;height:14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"/>
        </w:pict>
      </w:r>
      <w:r>
        <w:rPr>
          <w:sz w:val="30"/>
          <w:szCs w:val="30"/>
        </w:rPr>
        <w:pict>
          <v:rect id="Rectangle 3" o:spid="_x0000_s1030" style="position:absolute;left:0;text-align:left;margin-left:.7pt;margin-top:4.2pt;width:12.75pt;height:14.5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"/>
        </w:pict>
      </w:r>
      <w:r w:rsidR="00F81F79" w:rsidRPr="00F81F79">
        <w:rPr>
          <w:sz w:val="30"/>
          <w:szCs w:val="30"/>
        </w:rPr>
        <w:t xml:space="preserve">           </w:t>
      </w:r>
      <w:r w:rsidR="00F81F79" w:rsidRPr="00F81F79">
        <w:rPr>
          <w:i/>
          <w:iCs/>
          <w:sz w:val="30"/>
          <w:szCs w:val="30"/>
        </w:rPr>
        <w:t>по почте</w:t>
      </w:r>
      <w:r w:rsidR="00F81F79" w:rsidRPr="00F81F79">
        <w:rPr>
          <w:sz w:val="30"/>
          <w:szCs w:val="30"/>
        </w:rPr>
        <w:t xml:space="preserve">                  </w:t>
      </w:r>
      <w:r w:rsidR="00F81F79" w:rsidRPr="00F81F79">
        <w:rPr>
          <w:i/>
          <w:iCs/>
          <w:sz w:val="30"/>
          <w:szCs w:val="30"/>
        </w:rPr>
        <w:t>по телефону              иной вид связи</w:t>
      </w:r>
    </w:p>
    <w:p w:rsidR="00F81F79" w:rsidRDefault="00F81F79" w:rsidP="00092030">
      <w:pPr>
        <w:ind w:right="-427"/>
        <w:jc w:val="both"/>
        <w:rPr>
          <w:sz w:val="30"/>
          <w:szCs w:val="30"/>
        </w:rPr>
      </w:pPr>
    </w:p>
    <w:p w:rsidR="009A1036" w:rsidRDefault="009A1036" w:rsidP="00092030">
      <w:pPr>
        <w:ind w:right="-427"/>
        <w:jc w:val="both"/>
        <w:rPr>
          <w:sz w:val="30"/>
          <w:szCs w:val="30"/>
        </w:rPr>
      </w:pPr>
    </w:p>
    <w:p w:rsidR="00491138" w:rsidRDefault="00491138" w:rsidP="00AB25FF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(И.О.Фамилия)</w:t>
      </w:r>
      <w:r w:rsidR="00F212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7D0545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</w:t>
      </w:r>
    </w:p>
    <w:p w:rsidR="007D0545" w:rsidRDefault="007D0545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D0545" w:rsidRDefault="007D0545" w:rsidP="007D05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03490028"/>
    </w:p>
    <w:p w:rsidR="007D0545" w:rsidRDefault="007D0545" w:rsidP="007D05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0545" w:rsidRPr="00842571" w:rsidRDefault="007D0545" w:rsidP="007D05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7722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  <w:bookmarkEnd w:id="3"/>
    </w:p>
    <w:p w:rsidR="007D0545" w:rsidRPr="001E4837" w:rsidRDefault="007D0545" w:rsidP="007D0545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  <w:r w:rsidRPr="001E4837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sectPr w:rsidR="00491138" w:rsidSect="00092030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058A8"/>
    <w:multiLevelType w:val="multilevel"/>
    <w:tmpl w:val="F8EE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D4D6F"/>
    <w:multiLevelType w:val="hybridMultilevel"/>
    <w:tmpl w:val="BCCED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657D32"/>
    <w:multiLevelType w:val="hybridMultilevel"/>
    <w:tmpl w:val="9A26529C"/>
    <w:lvl w:ilvl="0" w:tplc="28B049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746986">
    <w:abstractNumId w:val="2"/>
  </w:num>
  <w:num w:numId="2" w16cid:durableId="2035694435">
    <w:abstractNumId w:val="0"/>
  </w:num>
  <w:num w:numId="3" w16cid:durableId="405885788">
    <w:abstractNumId w:val="1"/>
  </w:num>
  <w:num w:numId="4" w16cid:durableId="57746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DE8"/>
    <w:rsid w:val="00042845"/>
    <w:rsid w:val="00092030"/>
    <w:rsid w:val="00130989"/>
    <w:rsid w:val="00135782"/>
    <w:rsid w:val="0017081F"/>
    <w:rsid w:val="00183168"/>
    <w:rsid w:val="00183DE8"/>
    <w:rsid w:val="001D34F2"/>
    <w:rsid w:val="00212F6D"/>
    <w:rsid w:val="002A5D6A"/>
    <w:rsid w:val="00360744"/>
    <w:rsid w:val="0038097F"/>
    <w:rsid w:val="00391EBE"/>
    <w:rsid w:val="003A77B9"/>
    <w:rsid w:val="0042246E"/>
    <w:rsid w:val="00442A65"/>
    <w:rsid w:val="004531E1"/>
    <w:rsid w:val="00491138"/>
    <w:rsid w:val="00521886"/>
    <w:rsid w:val="005C13BF"/>
    <w:rsid w:val="005C4A0D"/>
    <w:rsid w:val="00600AB6"/>
    <w:rsid w:val="006802F5"/>
    <w:rsid w:val="00692E0D"/>
    <w:rsid w:val="006A21AF"/>
    <w:rsid w:val="006B0847"/>
    <w:rsid w:val="006C7F4C"/>
    <w:rsid w:val="006D0A3A"/>
    <w:rsid w:val="0073194C"/>
    <w:rsid w:val="00776BC7"/>
    <w:rsid w:val="007A20D6"/>
    <w:rsid w:val="007D0545"/>
    <w:rsid w:val="007E2A1D"/>
    <w:rsid w:val="007F0B0E"/>
    <w:rsid w:val="008112A1"/>
    <w:rsid w:val="00832031"/>
    <w:rsid w:val="00852C58"/>
    <w:rsid w:val="008C36D6"/>
    <w:rsid w:val="008D77F5"/>
    <w:rsid w:val="008E0897"/>
    <w:rsid w:val="00930FD3"/>
    <w:rsid w:val="0098184A"/>
    <w:rsid w:val="009A1036"/>
    <w:rsid w:val="009D43C1"/>
    <w:rsid w:val="00A1618E"/>
    <w:rsid w:val="00A67741"/>
    <w:rsid w:val="00A92E9A"/>
    <w:rsid w:val="00AA4EE1"/>
    <w:rsid w:val="00AB25FF"/>
    <w:rsid w:val="00AC5374"/>
    <w:rsid w:val="00AD73CA"/>
    <w:rsid w:val="00AF3B82"/>
    <w:rsid w:val="00B33C81"/>
    <w:rsid w:val="00C116E7"/>
    <w:rsid w:val="00C129CE"/>
    <w:rsid w:val="00C142ED"/>
    <w:rsid w:val="00C352A5"/>
    <w:rsid w:val="00C814A9"/>
    <w:rsid w:val="00C81F75"/>
    <w:rsid w:val="00CA21B9"/>
    <w:rsid w:val="00D07C60"/>
    <w:rsid w:val="00D23BCA"/>
    <w:rsid w:val="00DA78DC"/>
    <w:rsid w:val="00E81659"/>
    <w:rsid w:val="00EB1991"/>
    <w:rsid w:val="00EE77A5"/>
    <w:rsid w:val="00F212C4"/>
    <w:rsid w:val="00F81F79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docId w15:val="{F23D99F8-CA4B-4F4A-AA72-9E401EEF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D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00AB6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600AB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600AB6"/>
    <w:rPr>
      <w:sz w:val="22"/>
      <w:szCs w:val="22"/>
    </w:rPr>
  </w:style>
  <w:style w:type="paragraph" w:customStyle="1" w:styleId="append1">
    <w:name w:val="append1"/>
    <w:basedOn w:val="a"/>
    <w:rsid w:val="00600AB6"/>
    <w:pPr>
      <w:spacing w:after="28"/>
    </w:pPr>
    <w:rPr>
      <w:sz w:val="22"/>
      <w:szCs w:val="22"/>
    </w:rPr>
  </w:style>
  <w:style w:type="table" w:customStyle="1" w:styleId="tablencpi">
    <w:name w:val="tablencpi"/>
    <w:basedOn w:val="a1"/>
    <w:rsid w:val="00600AB6"/>
    <w:tblPr>
      <w:tblCellMar>
        <w:left w:w="0" w:type="dxa"/>
        <w:right w:w="0" w:type="dxa"/>
      </w:tblCellMar>
    </w:tblPr>
  </w:style>
  <w:style w:type="paragraph" w:styleId="a3">
    <w:name w:val="Balloon Text"/>
    <w:basedOn w:val="a"/>
    <w:semiHidden/>
    <w:rsid w:val="006A21A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23B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AC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autoRedefine/>
    <w:rsid w:val="00692E0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link w:val="table100"/>
    <w:rsid w:val="008E0897"/>
    <w:rPr>
      <w:sz w:val="20"/>
      <w:szCs w:val="20"/>
    </w:rPr>
  </w:style>
  <w:style w:type="character" w:customStyle="1" w:styleId="apple-style-span">
    <w:name w:val="apple-style-span"/>
    <w:basedOn w:val="a0"/>
    <w:rsid w:val="008E0897"/>
  </w:style>
  <w:style w:type="character" w:styleId="a5">
    <w:name w:val="Hyperlink"/>
    <w:basedOn w:val="a0"/>
    <w:uiPriority w:val="99"/>
    <w:unhideWhenUsed/>
    <w:rsid w:val="008E089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C4A0D"/>
    <w:pPr>
      <w:spacing w:before="100" w:beforeAutospacing="1" w:after="100" w:afterAutospacing="1"/>
    </w:pPr>
  </w:style>
  <w:style w:type="character" w:styleId="a7">
    <w:name w:val="FollowedHyperlink"/>
    <w:basedOn w:val="a0"/>
    <w:rsid w:val="005C4A0D"/>
    <w:rPr>
      <w:color w:val="800080" w:themeColor="followedHyperlink"/>
      <w:u w:val="single"/>
    </w:rPr>
  </w:style>
  <w:style w:type="character" w:customStyle="1" w:styleId="table100">
    <w:name w:val="table10 Знак"/>
    <w:link w:val="table10"/>
    <w:rsid w:val="009A1036"/>
  </w:style>
  <w:style w:type="paragraph" w:styleId="a8">
    <w:name w:val="Body Text"/>
    <w:basedOn w:val="a"/>
    <w:link w:val="a9"/>
    <w:rsid w:val="009A1036"/>
    <w:pPr>
      <w:tabs>
        <w:tab w:val="left" w:pos="0"/>
      </w:tabs>
      <w:jc w:val="both"/>
    </w:pPr>
  </w:style>
  <w:style w:type="character" w:customStyle="1" w:styleId="a9">
    <w:name w:val="Основной текст Знак"/>
    <w:basedOn w:val="a0"/>
    <w:link w:val="a8"/>
    <w:rsid w:val="009A1036"/>
    <w:rPr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7D0545"/>
    <w:rPr>
      <w:color w:val="605E5C"/>
      <w:shd w:val="clear" w:color="auto" w:fill="E1DFDD"/>
    </w:rPr>
  </w:style>
  <w:style w:type="paragraph" w:customStyle="1" w:styleId="newncpi">
    <w:name w:val="newncpi"/>
    <w:basedOn w:val="a"/>
    <w:qFormat/>
    <w:rsid w:val="007D0545"/>
    <w:pPr>
      <w:spacing w:before="100" w:beforeAutospacing="1" w:after="100" w:afterAutospacing="1"/>
    </w:pPr>
  </w:style>
  <w:style w:type="paragraph" w:customStyle="1" w:styleId="ConsPlusNormal">
    <w:name w:val="ConsPlusNormal"/>
    <w:rsid w:val="007D0545"/>
    <w:pPr>
      <w:autoSpaceDE w:val="0"/>
      <w:autoSpaceDN w:val="0"/>
      <w:adjustRightInd w:val="0"/>
    </w:pPr>
    <w:rPr>
      <w:rFonts w:ascii="Tahoma" w:eastAsiaTheme="minorHAnsi" w:hAnsi="Tahoma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5442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Министерства</vt:lpstr>
    </vt:vector>
  </TitlesOfParts>
  <Company>Home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Министерства</dc:title>
  <dc:creator>User</dc:creator>
  <cp:lastModifiedBy>Марина Пискун</cp:lastModifiedBy>
  <cp:revision>17</cp:revision>
  <cp:lastPrinted>2018-11-26T13:19:00Z</cp:lastPrinted>
  <dcterms:created xsi:type="dcterms:W3CDTF">2022-08-11T14:09:00Z</dcterms:created>
  <dcterms:modified xsi:type="dcterms:W3CDTF">2026-04-11T07:50:00Z</dcterms:modified>
</cp:coreProperties>
</file>