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D2E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692DA32B" w14:textId="77777777" w:rsidR="00060EA4" w:rsidRPr="00060EA4" w:rsidRDefault="005C4A0D" w:rsidP="00060EA4">
      <w:pPr>
        <w:spacing w:line="280" w:lineRule="exact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Процедура 3.</w:t>
      </w:r>
      <w:r w:rsidR="001F223C">
        <w:rPr>
          <w:b/>
          <w:sz w:val="30"/>
          <w:szCs w:val="30"/>
        </w:rPr>
        <w:t>16</w:t>
      </w:r>
      <w:r w:rsidR="008E0897" w:rsidRPr="008E0897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1</w:t>
      </w:r>
      <w:r w:rsidR="001F0563">
        <w:rPr>
          <w:b/>
          <w:sz w:val="30"/>
          <w:szCs w:val="30"/>
          <w:vertAlign w:val="superscript"/>
        </w:rPr>
        <w:t>1</w:t>
      </w:r>
      <w:r w:rsidR="008E0897" w:rsidRPr="008E0897">
        <w:rPr>
          <w:b/>
          <w:sz w:val="30"/>
          <w:szCs w:val="30"/>
        </w:rPr>
        <w:t xml:space="preserve">. </w:t>
      </w:r>
      <w:r w:rsidR="001F0563" w:rsidRPr="00FD7D1C">
        <w:rPr>
          <w:bCs/>
          <w:sz w:val="30"/>
          <w:szCs w:val="30"/>
        </w:rPr>
        <w:t>Внесение изменения в ранее выданную разрешительную документацию на 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p w14:paraId="16D99113" w14:textId="77777777" w:rsidR="008E0897" w:rsidRPr="005C4A0D" w:rsidRDefault="008E0897" w:rsidP="00C81F75">
      <w:pPr>
        <w:spacing w:line="280" w:lineRule="exact"/>
        <w:jc w:val="both"/>
        <w:rPr>
          <w:b/>
          <w:bCs/>
          <w:sz w:val="30"/>
          <w:szCs w:val="30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6847"/>
      </w:tblGrid>
      <w:tr w:rsidR="008E0897" w:rsidRPr="00130368" w14:paraId="48BC0F72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339F4152" w14:textId="77777777"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601" w:type="pct"/>
            <w:vAlign w:val="center"/>
            <w:hideMark/>
          </w:tcPr>
          <w:p w14:paraId="2BB7EB99" w14:textId="77777777" w:rsidR="008E0897" w:rsidRDefault="001F0563" w:rsidP="001F223C">
            <w:pPr>
              <w:spacing w:line="280" w:lineRule="exact"/>
              <w:jc w:val="both"/>
              <w:rPr>
                <w:bCs/>
              </w:rPr>
            </w:pPr>
            <w:r w:rsidRPr="001F0563">
              <w:rPr>
                <w:bCs/>
              </w:rPr>
              <w:t>Внесение изменения в ранее выданную разрешительную документацию на 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      </w:r>
          </w:p>
          <w:p w14:paraId="33AA3BA7" w14:textId="77777777" w:rsidR="007A116E" w:rsidRDefault="007A116E" w:rsidP="001F223C">
            <w:pPr>
              <w:spacing w:line="280" w:lineRule="exact"/>
              <w:jc w:val="both"/>
              <w:rPr>
                <w:bCs/>
              </w:rPr>
            </w:pPr>
          </w:p>
          <w:p w14:paraId="7F99C233" w14:textId="24BF5581" w:rsidR="007A116E" w:rsidRPr="001F0563" w:rsidRDefault="00A6569E" w:rsidP="001F223C">
            <w:pPr>
              <w:spacing w:line="280" w:lineRule="exact"/>
              <w:jc w:val="both"/>
            </w:pPr>
            <w:hyperlink r:id="rId6" w:history="1">
              <w:r w:rsidR="007A116E" w:rsidRPr="00E66B85">
                <w:rPr>
                  <w:rStyle w:val="a5"/>
                  <w:szCs w:val="28"/>
                  <w:shd w:val="clear" w:color="auto" w:fill="F7FCFF"/>
                </w:rPr>
                <w:t>Постановление Министерства архитектуры и строительства Республики Беларусь от 10 октября 2025 г.  № 114 «Об утверждении регламентов административных процедур»</w:t>
              </w:r>
              <w:r w:rsidR="007A116E" w:rsidRPr="00E66B85">
                <w:rPr>
                  <w:rStyle w:val="a5"/>
                  <w:i/>
                  <w:iCs/>
                  <w:szCs w:val="28"/>
                  <w:shd w:val="clear" w:color="auto" w:fill="F7FCFF"/>
                </w:rPr>
                <w:t> </w:t>
              </w:r>
            </w:hyperlink>
          </w:p>
        </w:tc>
      </w:tr>
      <w:tr w:rsidR="008E0897" w:rsidRPr="00130368" w14:paraId="67330A53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71A9580F" w14:textId="77777777"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601" w:type="pct"/>
            <w:vAlign w:val="center"/>
            <w:hideMark/>
          </w:tcPr>
          <w:p w14:paraId="08A43AE1" w14:textId="77777777" w:rsidR="004D7B87" w:rsidRPr="001F223C" w:rsidRDefault="004D7B87" w:rsidP="004D7B87">
            <w:pPr>
              <w:ind w:left="362" w:right="142"/>
              <w:jc w:val="both"/>
            </w:pPr>
          </w:p>
          <w:p w14:paraId="1F736DEE" w14:textId="18B7EF83" w:rsidR="001F223C" w:rsidRDefault="001F223C" w:rsidP="00A0680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249"/>
              <w:jc w:val="both"/>
            </w:pPr>
            <w:r w:rsidRPr="00130368">
              <w:t>заявлени</w:t>
            </w:r>
            <w:r>
              <w:t>е</w:t>
            </w:r>
            <w:r w:rsidRPr="001F223C">
              <w:t xml:space="preserve"> </w:t>
            </w:r>
          </w:p>
          <w:p w14:paraId="2A4D1309" w14:textId="77777777" w:rsidR="001F223C" w:rsidRDefault="001F223C" w:rsidP="00A0680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249"/>
              <w:jc w:val="both"/>
            </w:pPr>
            <w:r w:rsidRPr="001F223C">
              <w:t>декларация о намерениях</w:t>
            </w:r>
          </w:p>
          <w:p w14:paraId="69E0165C" w14:textId="77777777" w:rsidR="001F223C" w:rsidRDefault="001F223C" w:rsidP="00A0680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249"/>
              <w:jc w:val="both"/>
            </w:pPr>
            <w:r w:rsidRPr="001F223C">
              <w:t>сопоставительная таблица изменения основных проектных решений</w:t>
            </w:r>
          </w:p>
          <w:p w14:paraId="54C6BC4F" w14:textId="77777777" w:rsidR="005C4A0D" w:rsidRPr="001F0563" w:rsidRDefault="001F223C" w:rsidP="001F056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249"/>
              <w:jc w:val="both"/>
            </w:pPr>
            <w:r w:rsidRPr="001F223C">
              <w:t>сопоставительная таблица изменений технико-экономических показателей</w:t>
            </w:r>
          </w:p>
        </w:tc>
      </w:tr>
      <w:tr w:rsidR="008E0897" w:rsidRPr="00130368" w14:paraId="575608EA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2C1FF403" w14:textId="77777777"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601" w:type="pct"/>
            <w:vAlign w:val="center"/>
            <w:hideMark/>
          </w:tcPr>
          <w:p w14:paraId="60E0D31B" w14:textId="77777777"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14:paraId="2C0F9F9B" w14:textId="5D8742B8"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7A116E">
              <w:rPr>
                <w:rStyle w:val="apple-style-span"/>
                <w:b/>
                <w:bCs/>
              </w:rPr>
              <w:t>Лешик</w:t>
            </w:r>
            <w:proofErr w:type="spellEnd"/>
            <w:r w:rsidR="007A116E">
              <w:rPr>
                <w:rStyle w:val="apple-style-span"/>
                <w:b/>
                <w:bCs/>
              </w:rPr>
              <w:t xml:space="preserve"> Анна Сергеевна</w:t>
            </w:r>
            <w:r w:rsidR="00776BC7">
              <w:rPr>
                <w:rStyle w:val="apple-style-span"/>
                <w:b/>
                <w:bCs/>
              </w:rPr>
              <w:t>.</w:t>
            </w:r>
          </w:p>
          <w:p w14:paraId="6E6ACD41" w14:textId="77777777" w:rsidR="008E0897" w:rsidRDefault="008E0897" w:rsidP="00551B5F">
            <w:pPr>
              <w:ind w:left="111" w:right="141"/>
              <w:jc w:val="both"/>
            </w:pPr>
          </w:p>
          <w:p w14:paraId="12512F8D" w14:textId="77777777"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4F99EE4B" w14:textId="0A8E960A" w:rsidR="008E0897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7A116E">
              <w:t xml:space="preserve"> (по предварительной записи)</w:t>
            </w:r>
            <w:r w:rsidRPr="00130368">
              <w:t>.</w:t>
            </w:r>
          </w:p>
          <w:p w14:paraId="5F578451" w14:textId="77777777" w:rsidR="001F223C" w:rsidRDefault="001F223C" w:rsidP="00551B5F">
            <w:pPr>
              <w:ind w:left="111" w:right="141"/>
              <w:jc w:val="both"/>
            </w:pPr>
          </w:p>
          <w:p w14:paraId="3B7C05CC" w14:textId="77777777" w:rsidR="001F223C" w:rsidRPr="001F223C" w:rsidRDefault="001F223C" w:rsidP="001F223C">
            <w:pPr>
              <w:spacing w:line="280" w:lineRule="exact"/>
              <w:jc w:val="center"/>
              <w:rPr>
                <w:i/>
                <w:szCs w:val="30"/>
                <w:u w:val="single"/>
              </w:rPr>
            </w:pPr>
            <w:r w:rsidRPr="001F223C">
              <w:rPr>
                <w:i/>
                <w:szCs w:val="30"/>
                <w:u w:val="single"/>
              </w:rPr>
              <w:t>на альтернативной основе</w:t>
            </w:r>
          </w:p>
          <w:p w14:paraId="1FF72BF1" w14:textId="77777777" w:rsidR="001F223C" w:rsidRPr="001F223C" w:rsidRDefault="001F223C" w:rsidP="001F223C">
            <w:pPr>
              <w:spacing w:line="280" w:lineRule="exact"/>
              <w:jc w:val="center"/>
              <w:rPr>
                <w:szCs w:val="30"/>
              </w:rPr>
            </w:pPr>
            <w:r w:rsidRPr="001F223C">
              <w:rPr>
                <w:szCs w:val="30"/>
              </w:rPr>
              <w:t>обращаться в</w:t>
            </w:r>
          </w:p>
          <w:p w14:paraId="685D854E" w14:textId="77777777" w:rsidR="004A4FBF" w:rsidRDefault="004A4FBF" w:rsidP="004A4FBF">
            <w:pPr>
              <w:spacing w:line="280" w:lineRule="exact"/>
              <w:ind w:left="111" w:right="141"/>
              <w:jc w:val="center"/>
            </w:pPr>
            <w:r w:rsidRPr="009B1C45">
              <w:rPr>
                <w:b/>
              </w:rPr>
              <w:t>Сладковская Анжела Антоновна</w:t>
            </w:r>
            <w:r w:rsidRPr="009B1C45">
              <w:t xml:space="preserve"> – специалист 10 разряда отдела текущего и капитального ремонта жилищного фонда</w:t>
            </w:r>
            <w:r>
              <w:t>,</w:t>
            </w:r>
            <w:r w:rsidRPr="009B1C45">
              <w:t xml:space="preserve"> а на период е</w:t>
            </w:r>
            <w:r>
              <w:t>е</w:t>
            </w:r>
            <w:r w:rsidRPr="009B1C45">
              <w:t xml:space="preserve"> отсутствия</w:t>
            </w:r>
            <w:r>
              <w:t xml:space="preserve"> – </w:t>
            </w:r>
            <w:proofErr w:type="spellStart"/>
            <w:r w:rsidRPr="008B5D3D">
              <w:rPr>
                <w:b/>
              </w:rPr>
              <w:t>Кучур</w:t>
            </w:r>
            <w:proofErr w:type="spellEnd"/>
            <w:r w:rsidRPr="008B5D3D">
              <w:rPr>
                <w:b/>
              </w:rPr>
              <w:t xml:space="preserve"> Татьяна Сергеевна</w:t>
            </w:r>
            <w:r>
              <w:rPr>
                <w:b/>
              </w:rPr>
              <w:t xml:space="preserve"> - </w:t>
            </w:r>
            <w:r w:rsidRPr="009B1C45">
              <w:t xml:space="preserve">специалист </w:t>
            </w:r>
            <w:r w:rsidRPr="008B5D3D">
              <w:t>по коммунальным расчётам</w:t>
            </w:r>
            <w:r>
              <w:t>.</w:t>
            </w:r>
          </w:p>
          <w:p w14:paraId="66CFE97C" w14:textId="77777777" w:rsidR="004A4FBF" w:rsidRDefault="004A4FBF" w:rsidP="004A4FBF">
            <w:pPr>
              <w:spacing w:line="280" w:lineRule="exact"/>
              <w:ind w:left="111" w:right="141"/>
              <w:jc w:val="center"/>
            </w:pPr>
            <w:r w:rsidRPr="000979E1">
              <w:t>КУМПП ЖКХ «Барановичское районное ЖКХ»</w:t>
            </w:r>
            <w:r>
              <w:t xml:space="preserve"> </w:t>
            </w:r>
          </w:p>
          <w:p w14:paraId="513D2651" w14:textId="77777777" w:rsidR="004A4FBF" w:rsidRDefault="004A4FBF" w:rsidP="004A4FBF">
            <w:pPr>
              <w:spacing w:line="280" w:lineRule="exact"/>
              <w:ind w:left="111" w:right="141"/>
              <w:jc w:val="center"/>
            </w:pPr>
            <w:r>
              <w:t xml:space="preserve">(г. Барановичи, 3-й пер. </w:t>
            </w:r>
            <w:proofErr w:type="spellStart"/>
            <w:r>
              <w:t>Вильчковского</w:t>
            </w:r>
            <w:proofErr w:type="spellEnd"/>
            <w:r>
              <w:t xml:space="preserve">, 13. </w:t>
            </w:r>
            <w:proofErr w:type="spellStart"/>
            <w:r>
              <w:t>каб</w:t>
            </w:r>
            <w:proofErr w:type="spellEnd"/>
            <w:r>
              <w:t>. 3,</w:t>
            </w:r>
          </w:p>
          <w:p w14:paraId="31F3DD53" w14:textId="77777777" w:rsidR="004A4FBF" w:rsidRPr="00435C45" w:rsidRDefault="004A4FBF" w:rsidP="004A4FBF">
            <w:pPr>
              <w:spacing w:line="280" w:lineRule="exact"/>
              <w:ind w:left="111" w:right="141"/>
              <w:jc w:val="center"/>
              <w:rPr>
                <w:b/>
                <w:sz w:val="28"/>
              </w:rPr>
            </w:pPr>
            <w:r>
              <w:t>тел. 66-31-09, 66-30-90.</w:t>
            </w:r>
          </w:p>
          <w:p w14:paraId="737E8234" w14:textId="77777777" w:rsidR="001F223C" w:rsidRPr="001F223C" w:rsidRDefault="004A4FBF" w:rsidP="004A4FBF">
            <w:pPr>
              <w:spacing w:line="280" w:lineRule="exact"/>
              <w:ind w:left="111" w:right="141"/>
              <w:jc w:val="center"/>
              <w:rPr>
                <w:szCs w:val="30"/>
              </w:rPr>
            </w:pPr>
            <w:r w:rsidRPr="00435C45">
              <w:t>Режим работы: понедельник – пятница с 08.00 до 1</w:t>
            </w:r>
            <w:r>
              <w:t>6.45</w:t>
            </w:r>
            <w:r w:rsidRPr="00435C45">
              <w:t>. Перерыв с 13.00 до 1</w:t>
            </w:r>
            <w:r>
              <w:t>3.45</w:t>
            </w:r>
            <w:r w:rsidRPr="00435C45">
              <w:t>.</w:t>
            </w:r>
          </w:p>
        </w:tc>
      </w:tr>
      <w:tr w:rsidR="008E0897" w:rsidRPr="00130368" w14:paraId="5DD9F3E9" w14:textId="77777777" w:rsidTr="005C7408">
        <w:trPr>
          <w:trHeight w:val="2263"/>
          <w:tblCellSpacing w:w="15" w:type="dxa"/>
        </w:trPr>
        <w:tc>
          <w:tcPr>
            <w:tcW w:w="1351" w:type="pct"/>
            <w:vAlign w:val="center"/>
            <w:hideMark/>
          </w:tcPr>
          <w:p w14:paraId="1AA0D4F3" w14:textId="77777777" w:rsidR="008E0897" w:rsidRPr="00130368" w:rsidRDefault="008E0897" w:rsidP="00551B5F">
            <w:r w:rsidRPr="00130368"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601" w:type="pct"/>
            <w:vAlign w:val="center"/>
            <w:hideMark/>
          </w:tcPr>
          <w:p w14:paraId="27161CE2" w14:textId="77777777" w:rsidR="004A4FBF" w:rsidRDefault="004A4FBF" w:rsidP="004A4FBF">
            <w:pPr>
              <w:spacing w:line="280" w:lineRule="exact"/>
              <w:ind w:left="111" w:right="141"/>
              <w:jc w:val="center"/>
            </w:pPr>
            <w:r w:rsidRPr="009B1C45">
              <w:rPr>
                <w:b/>
              </w:rPr>
              <w:t>Сладковская Анжела Антоновна</w:t>
            </w:r>
            <w:r w:rsidRPr="009B1C45">
              <w:t xml:space="preserve"> – специалист 10 разряда отдела текущего и капитального ремонта жилищного фонда</w:t>
            </w:r>
            <w:r>
              <w:t>,</w:t>
            </w:r>
            <w:r w:rsidRPr="009B1C45">
              <w:t xml:space="preserve"> а на период е</w:t>
            </w:r>
            <w:r>
              <w:t>е</w:t>
            </w:r>
            <w:r w:rsidRPr="009B1C45">
              <w:t xml:space="preserve"> отсутствия</w:t>
            </w:r>
            <w:r>
              <w:t xml:space="preserve"> – </w:t>
            </w:r>
            <w:proofErr w:type="spellStart"/>
            <w:r w:rsidRPr="008B5D3D">
              <w:rPr>
                <w:b/>
              </w:rPr>
              <w:t>Кучур</w:t>
            </w:r>
            <w:proofErr w:type="spellEnd"/>
            <w:r w:rsidRPr="008B5D3D">
              <w:rPr>
                <w:b/>
              </w:rPr>
              <w:t xml:space="preserve"> Татьяна Сергеевна</w:t>
            </w:r>
            <w:r>
              <w:rPr>
                <w:b/>
              </w:rPr>
              <w:t xml:space="preserve"> - </w:t>
            </w:r>
            <w:r w:rsidRPr="009B1C45">
              <w:t xml:space="preserve">специалист </w:t>
            </w:r>
            <w:r w:rsidRPr="008B5D3D">
              <w:t>по коммунальным расчётам</w:t>
            </w:r>
            <w:r>
              <w:t>.</w:t>
            </w:r>
          </w:p>
          <w:p w14:paraId="165EE332" w14:textId="77777777" w:rsidR="004A4FBF" w:rsidRDefault="004A4FBF" w:rsidP="004A4FBF">
            <w:pPr>
              <w:spacing w:line="280" w:lineRule="exact"/>
              <w:ind w:left="111" w:right="141"/>
              <w:jc w:val="center"/>
            </w:pPr>
            <w:r w:rsidRPr="000979E1">
              <w:t>КУМПП ЖКХ «Барановичское районное ЖКХ»</w:t>
            </w:r>
            <w:r>
              <w:t xml:space="preserve"> </w:t>
            </w:r>
          </w:p>
          <w:p w14:paraId="513EA784" w14:textId="77777777" w:rsidR="004A4FBF" w:rsidRDefault="004A4FBF" w:rsidP="004A4FBF">
            <w:pPr>
              <w:spacing w:line="280" w:lineRule="exact"/>
              <w:ind w:left="111" w:right="141"/>
              <w:jc w:val="center"/>
            </w:pPr>
            <w:r>
              <w:t xml:space="preserve">(г. Барановичи, 3-й пер. </w:t>
            </w:r>
            <w:proofErr w:type="spellStart"/>
            <w:r>
              <w:t>Вильчковского</w:t>
            </w:r>
            <w:proofErr w:type="spellEnd"/>
            <w:r>
              <w:t xml:space="preserve">, 13. </w:t>
            </w:r>
            <w:proofErr w:type="spellStart"/>
            <w:r>
              <w:t>каб</w:t>
            </w:r>
            <w:proofErr w:type="spellEnd"/>
            <w:r>
              <w:t>. 3,</w:t>
            </w:r>
          </w:p>
          <w:p w14:paraId="6BAD4F30" w14:textId="77777777" w:rsidR="004A4FBF" w:rsidRPr="00435C45" w:rsidRDefault="004A4FBF" w:rsidP="004A4FBF">
            <w:pPr>
              <w:spacing w:line="280" w:lineRule="exact"/>
              <w:ind w:left="111" w:right="141"/>
              <w:jc w:val="center"/>
              <w:rPr>
                <w:b/>
                <w:sz w:val="28"/>
              </w:rPr>
            </w:pPr>
            <w:r>
              <w:t>тел. 66-31-09, 66-30-90.</w:t>
            </w:r>
          </w:p>
          <w:p w14:paraId="72C3D547" w14:textId="77777777" w:rsidR="008E0897" w:rsidRPr="00130368" w:rsidRDefault="004A4FBF" w:rsidP="004A4FBF">
            <w:pPr>
              <w:spacing w:line="280" w:lineRule="exact"/>
              <w:ind w:left="111" w:right="141"/>
              <w:jc w:val="center"/>
            </w:pPr>
            <w:r w:rsidRPr="00435C45">
              <w:t>Режим работы: понедельник – пятница с 08.00 до 1</w:t>
            </w:r>
            <w:r>
              <w:t>6.45</w:t>
            </w:r>
            <w:r w:rsidRPr="00435C45">
              <w:t>. Перерыв с 13.00 до 1</w:t>
            </w:r>
            <w:r>
              <w:t>3.45</w:t>
            </w:r>
            <w:r w:rsidRPr="00435C45">
              <w:t>.</w:t>
            </w:r>
          </w:p>
        </w:tc>
      </w:tr>
      <w:tr w:rsidR="008E0897" w:rsidRPr="00130368" w14:paraId="0BBFF9A7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0D6F19E0" w14:textId="77777777" w:rsidR="008E0897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  <w:p w14:paraId="7A404CE3" w14:textId="77777777" w:rsidR="00982823" w:rsidRPr="00130368" w:rsidRDefault="00982823" w:rsidP="00551B5F"/>
        </w:tc>
        <w:tc>
          <w:tcPr>
            <w:tcW w:w="3601" w:type="pct"/>
            <w:vAlign w:val="center"/>
            <w:hideMark/>
          </w:tcPr>
          <w:p w14:paraId="0FD2883E" w14:textId="77777777" w:rsidR="00982823" w:rsidRPr="008B0E7B" w:rsidRDefault="004D7B87" w:rsidP="008B0E7B">
            <w:pPr>
              <w:ind w:left="114"/>
              <w:jc w:val="both"/>
              <w:rPr>
                <w:color w:val="242424"/>
                <w:shd w:val="clear" w:color="auto" w:fill="FFFFFF"/>
              </w:rPr>
            </w:pPr>
            <w:r>
              <w:t>бесплатно</w:t>
            </w:r>
          </w:p>
          <w:p w14:paraId="1AC17C08" w14:textId="77777777" w:rsidR="00982823" w:rsidRPr="00130368" w:rsidRDefault="00982823" w:rsidP="00551B5F">
            <w:pPr>
              <w:ind w:left="111"/>
            </w:pPr>
          </w:p>
        </w:tc>
      </w:tr>
      <w:tr w:rsidR="008E0897" w:rsidRPr="00130368" w14:paraId="22C03980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5ED93EBA" w14:textId="77777777"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601" w:type="pct"/>
            <w:vAlign w:val="center"/>
            <w:hideMark/>
          </w:tcPr>
          <w:p w14:paraId="4F485536" w14:textId="77777777" w:rsidR="001F0563" w:rsidRPr="001F0563" w:rsidRDefault="001F0563" w:rsidP="001F0563">
            <w:pPr>
              <w:pStyle w:val="table10"/>
              <w:ind w:left="113"/>
              <w:jc w:val="both"/>
              <w:rPr>
                <w:sz w:val="24"/>
                <w:szCs w:val="24"/>
              </w:rPr>
            </w:pPr>
            <w:r w:rsidRPr="001F0563">
              <w:rPr>
                <w:sz w:val="24"/>
                <w:szCs w:val="24"/>
              </w:rPr>
              <w:t>15 рабочих дней со дня получения документов по запросу</w:t>
            </w:r>
          </w:p>
          <w:p w14:paraId="24F9EB2F" w14:textId="77777777" w:rsidR="008E0897" w:rsidRPr="00130368" w:rsidRDefault="008E0897" w:rsidP="001F223C">
            <w:pPr>
              <w:ind w:left="113" w:right="141"/>
              <w:jc w:val="both"/>
            </w:pPr>
          </w:p>
        </w:tc>
      </w:tr>
      <w:tr w:rsidR="008E0897" w:rsidRPr="00130368" w14:paraId="606BD2FC" w14:textId="77777777" w:rsidTr="001F0563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436AABA8" w14:textId="77777777"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601" w:type="pct"/>
            <w:vAlign w:val="center"/>
          </w:tcPr>
          <w:p w14:paraId="6E4822CC" w14:textId="77777777" w:rsidR="008E0897" w:rsidRPr="00653E5E" w:rsidRDefault="008E0897" w:rsidP="00551B5F">
            <w:pPr>
              <w:ind w:left="111"/>
            </w:pPr>
          </w:p>
        </w:tc>
      </w:tr>
      <w:tr w:rsidR="008E0897" w:rsidRPr="007A116E" w14:paraId="225BDE85" w14:textId="77777777" w:rsidTr="001F0563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2389F686" w14:textId="77777777"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601" w:type="pct"/>
            <w:vAlign w:val="center"/>
          </w:tcPr>
          <w:p w14:paraId="08C44010" w14:textId="77777777" w:rsidR="007A116E" w:rsidRPr="007A116E" w:rsidRDefault="007A116E" w:rsidP="005C4A0D">
            <w:pPr>
              <w:ind w:left="111"/>
              <w:jc w:val="both"/>
            </w:pPr>
            <w:r w:rsidRPr="007A116E">
              <w:t>- 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</w:r>
          </w:p>
          <w:p w14:paraId="7E25E353" w14:textId="7D6F78BF" w:rsidR="007A116E" w:rsidRPr="007A116E" w:rsidRDefault="007A116E" w:rsidP="005C4A0D">
            <w:pPr>
              <w:ind w:left="111"/>
              <w:jc w:val="both"/>
            </w:pPr>
            <w:r w:rsidRPr="007A116E"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14:paraId="4764F3FF" w14:textId="0C68FA34" w:rsidR="007A116E" w:rsidRPr="007A116E" w:rsidRDefault="007A116E" w:rsidP="005C4A0D">
            <w:pPr>
              <w:ind w:left="111"/>
              <w:jc w:val="both"/>
            </w:pPr>
            <w:r w:rsidRPr="007A116E"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14:paraId="7EC33882" w14:textId="1E784A8B" w:rsidR="008E0897" w:rsidRPr="007A116E" w:rsidRDefault="007A116E" w:rsidP="005C4A0D">
            <w:pPr>
              <w:ind w:left="111"/>
              <w:jc w:val="both"/>
            </w:pPr>
            <w:r w:rsidRPr="007A116E">
              <w:t>- архитектурно-планировочное задание и (или) схема размещения объекта (либо внесения изменений в них), технические требования, технические условия, справка-обоснование о возможности (невозможности) внесения изменений в разрешительную документацию на строительство</w:t>
            </w:r>
            <w:r w:rsidRPr="007A116E">
              <w:br/>
            </w:r>
          </w:p>
        </w:tc>
      </w:tr>
      <w:tr w:rsidR="008E0897" w:rsidRPr="00130368" w14:paraId="6C660050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39746191" w14:textId="77777777"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601" w:type="pct"/>
            <w:vAlign w:val="center"/>
            <w:hideMark/>
          </w:tcPr>
          <w:p w14:paraId="40CFDBEE" w14:textId="77777777"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013514A7" w14:textId="77777777" w:rsidR="008E0897" w:rsidRPr="00130368" w:rsidRDefault="008E0897" w:rsidP="00551B5F">
            <w:pPr>
              <w:ind w:left="111"/>
            </w:pPr>
          </w:p>
        </w:tc>
      </w:tr>
    </w:tbl>
    <w:p w14:paraId="2026FF5E" w14:textId="77777777" w:rsidR="008E0897" w:rsidRDefault="008E0897" w:rsidP="008E0897"/>
    <w:p w14:paraId="131F735F" w14:textId="77777777" w:rsidR="008E0897" w:rsidRDefault="008E0897" w:rsidP="008E0897"/>
    <w:p w14:paraId="3899BC29" w14:textId="77777777" w:rsidR="008E0897" w:rsidRDefault="008E0897" w:rsidP="008E0897"/>
    <w:p w14:paraId="7CD430A8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735B8CF9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1A3C14AF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0DF24A87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2321E56D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666B4BE8" w14:textId="77777777" w:rsidR="00EE28F4" w:rsidRDefault="00EE28F4" w:rsidP="0087016A">
      <w:pPr>
        <w:rPr>
          <w:b/>
          <w:bCs/>
          <w:iCs/>
          <w:sz w:val="28"/>
          <w:szCs w:val="28"/>
        </w:rPr>
      </w:pPr>
    </w:p>
    <w:p w14:paraId="3D4BDDCC" w14:textId="511CD690" w:rsidR="0073194C" w:rsidRPr="00E51623" w:rsidRDefault="00E51623" w:rsidP="00E51623">
      <w:pPr>
        <w:pStyle w:val="a6"/>
        <w:spacing w:before="0" w:beforeAutospacing="0" w:after="0" w:afterAutospacing="0"/>
        <w:jc w:val="center"/>
        <w:rPr>
          <w:b/>
          <w:szCs w:val="30"/>
        </w:rPr>
      </w:pPr>
      <w:r w:rsidRPr="00C54780">
        <w:rPr>
          <w:b/>
          <w:bCs/>
          <w:color w:val="000000"/>
          <w:sz w:val="22"/>
          <w:szCs w:val="28"/>
        </w:rPr>
        <w:lastRenderedPageBreak/>
        <w:t xml:space="preserve">АП </w:t>
      </w:r>
      <w:r w:rsidRPr="00A36883">
        <w:rPr>
          <w:b/>
          <w:szCs w:val="30"/>
        </w:rPr>
        <w:t>3.16.1</w:t>
      </w:r>
      <w:r w:rsidRPr="00A36883">
        <w:rPr>
          <w:b/>
          <w:szCs w:val="30"/>
          <w:vertAlign w:val="superscript"/>
        </w:rPr>
        <w:t>1</w:t>
      </w:r>
      <w:r w:rsidRPr="00A36883">
        <w:rPr>
          <w:b/>
          <w:szCs w:val="30"/>
        </w:rPr>
        <w:t>. 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</w:p>
    <w:p w14:paraId="22889EC6" w14:textId="77777777" w:rsidR="00130989" w:rsidRDefault="00130989" w:rsidP="0073194C">
      <w:pPr>
        <w:ind w:left="3960"/>
        <w:jc w:val="both"/>
        <w:rPr>
          <w:sz w:val="28"/>
          <w:szCs w:val="28"/>
        </w:rPr>
      </w:pPr>
    </w:p>
    <w:p w14:paraId="6E3FC63A" w14:textId="77777777" w:rsidR="007E48DC" w:rsidRPr="00556C6B" w:rsidRDefault="007E48DC" w:rsidP="007E48DC">
      <w:pPr>
        <w:ind w:left="3960"/>
        <w:jc w:val="both"/>
        <w:rPr>
          <w:sz w:val="28"/>
          <w:szCs w:val="28"/>
          <w:u w:val="single"/>
        </w:rPr>
      </w:pPr>
      <w:r w:rsidRPr="00556C6B">
        <w:rPr>
          <w:sz w:val="28"/>
          <w:szCs w:val="28"/>
          <w:u w:val="single"/>
        </w:rPr>
        <w:t>Барановичский районный исполнительный комитет</w:t>
      </w:r>
    </w:p>
    <w:p w14:paraId="1FA49708" w14:textId="77777777" w:rsidR="007E48DC" w:rsidRDefault="007E48DC" w:rsidP="007E48DC">
      <w:pPr>
        <w:ind w:left="3969"/>
        <w:jc w:val="both"/>
        <w:rPr>
          <w:b/>
          <w:i/>
          <w:u w:val="single"/>
        </w:rPr>
      </w:pPr>
      <w:r>
        <w:rPr>
          <w:b/>
          <w:i/>
          <w:u w:val="single"/>
        </w:rPr>
        <w:t>либо</w:t>
      </w:r>
    </w:p>
    <w:p w14:paraId="0842E068" w14:textId="77777777" w:rsidR="007E48DC" w:rsidRDefault="007E48DC" w:rsidP="007E48DC">
      <w:pPr>
        <w:ind w:left="3969"/>
        <w:jc w:val="both"/>
        <w:rPr>
          <w:i/>
          <w:sz w:val="16"/>
        </w:rPr>
      </w:pPr>
    </w:p>
    <w:p w14:paraId="08A7A8BC" w14:textId="77777777" w:rsidR="007E48DC" w:rsidRPr="005757C9" w:rsidRDefault="007E48DC" w:rsidP="007E48DC">
      <w:pPr>
        <w:ind w:left="3969" w:right="141"/>
        <w:jc w:val="both"/>
        <w:rPr>
          <w:sz w:val="28"/>
          <w:szCs w:val="28"/>
          <w:u w:val="single"/>
        </w:rPr>
      </w:pPr>
      <w:r w:rsidRPr="005757C9">
        <w:rPr>
          <w:sz w:val="28"/>
          <w:szCs w:val="28"/>
          <w:u w:val="single"/>
        </w:rPr>
        <w:t xml:space="preserve">КУМПП ЖКХ «Барановичское районное </w:t>
      </w:r>
      <w:r w:rsidRPr="00556C6B">
        <w:rPr>
          <w:sz w:val="28"/>
          <w:szCs w:val="28"/>
          <w:u w:val="single"/>
        </w:rPr>
        <w:t>ЖКХ»</w:t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</w:p>
    <w:p w14:paraId="2300FB8E" w14:textId="77777777" w:rsidR="00EE28F4" w:rsidRPr="0057463B" w:rsidRDefault="00EE28F4" w:rsidP="00EE28F4">
      <w:pPr>
        <w:pStyle w:val="newncpi"/>
        <w:ind w:left="3544" w:firstLine="425"/>
        <w:rPr>
          <w:sz w:val="30"/>
          <w:szCs w:val="30"/>
        </w:rPr>
      </w:pPr>
      <w:bookmarkStart w:id="0" w:name="_Hlk203488616"/>
      <w:bookmarkStart w:id="1" w:name="_Hlk203492369"/>
      <w:r w:rsidRPr="0057463B">
        <w:rPr>
          <w:sz w:val="30"/>
          <w:szCs w:val="30"/>
        </w:rPr>
        <w:t xml:space="preserve">__________________________________ </w:t>
      </w:r>
    </w:p>
    <w:bookmarkEnd w:id="0"/>
    <w:bookmarkEnd w:id="1"/>
    <w:p w14:paraId="38552E17" w14:textId="77777777" w:rsidR="007A116E" w:rsidRPr="00550497" w:rsidRDefault="007A116E" w:rsidP="007A116E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</w:p>
    <w:p w14:paraId="36D5F828" w14:textId="77777777" w:rsidR="007A116E" w:rsidRPr="00550497" w:rsidRDefault="007A116E" w:rsidP="007A116E">
      <w:pPr>
        <w:ind w:left="3969"/>
        <w:jc w:val="both"/>
        <w:rPr>
          <w:sz w:val="28"/>
          <w:szCs w:val="28"/>
          <w:vertAlign w:val="superscript"/>
        </w:rPr>
      </w:pPr>
      <w:r w:rsidRPr="00550497">
        <w:rPr>
          <w:sz w:val="28"/>
          <w:szCs w:val="28"/>
          <w:vertAlign w:val="superscript"/>
        </w:rPr>
        <w:t xml:space="preserve">                              (наименованию </w:t>
      </w:r>
      <w:proofErr w:type="spellStart"/>
      <w:r w:rsidRPr="00550497">
        <w:rPr>
          <w:sz w:val="28"/>
          <w:szCs w:val="28"/>
          <w:vertAlign w:val="superscript"/>
        </w:rPr>
        <w:t>ю.л</w:t>
      </w:r>
      <w:proofErr w:type="spellEnd"/>
      <w:r w:rsidRPr="00550497">
        <w:rPr>
          <w:sz w:val="28"/>
          <w:szCs w:val="28"/>
          <w:vertAlign w:val="superscript"/>
        </w:rPr>
        <w:t>/ ИП)</w:t>
      </w:r>
    </w:p>
    <w:p w14:paraId="47EDC2C8" w14:textId="77777777" w:rsidR="007A116E" w:rsidRPr="00550497" w:rsidRDefault="007A116E" w:rsidP="007A116E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 xml:space="preserve">юридический адрес: </w:t>
      </w:r>
    </w:p>
    <w:p w14:paraId="07565B69" w14:textId="77777777" w:rsidR="007A116E" w:rsidRPr="00550497" w:rsidRDefault="007A116E" w:rsidP="007A116E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</w:t>
      </w:r>
      <w:r w:rsidRPr="00550497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16FD7C13" w14:textId="77777777" w:rsidR="007A116E" w:rsidRDefault="007A116E" w:rsidP="007A116E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ЕГР(УНП)___________________________</w:t>
      </w:r>
    </w:p>
    <w:p w14:paraId="779F4A6E" w14:textId="77777777" w:rsidR="007A116E" w:rsidRPr="004F7FDB" w:rsidRDefault="007A116E" w:rsidP="00E51623">
      <w:pPr>
        <w:rPr>
          <w:sz w:val="30"/>
          <w:szCs w:val="30"/>
        </w:rPr>
      </w:pPr>
    </w:p>
    <w:p w14:paraId="34F745D0" w14:textId="77777777" w:rsidR="007A116E" w:rsidRDefault="007A116E" w:rsidP="007A116E">
      <w:pPr>
        <w:jc w:val="center"/>
        <w:rPr>
          <w:sz w:val="30"/>
          <w:szCs w:val="30"/>
        </w:rPr>
      </w:pPr>
      <w:r w:rsidRPr="004F7FDB">
        <w:rPr>
          <w:sz w:val="30"/>
          <w:szCs w:val="30"/>
        </w:rPr>
        <w:t xml:space="preserve">ЗАЯВЛЕНИЕ </w:t>
      </w:r>
    </w:p>
    <w:p w14:paraId="0D3E0D1D" w14:textId="77777777" w:rsidR="007A116E" w:rsidRPr="004F7FDB" w:rsidRDefault="007A116E" w:rsidP="007A116E">
      <w:pPr>
        <w:jc w:val="center"/>
        <w:rPr>
          <w:sz w:val="30"/>
          <w:szCs w:val="30"/>
        </w:rPr>
      </w:pPr>
    </w:p>
    <w:p w14:paraId="2089CF21" w14:textId="77777777" w:rsidR="007A116E" w:rsidRPr="007A6503" w:rsidRDefault="007A116E" w:rsidP="007A116E">
      <w:pPr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 w:rsidRPr="004F7FDB">
        <w:rPr>
          <w:color w:val="000000"/>
          <w:sz w:val="30"/>
          <w:szCs w:val="30"/>
        </w:rPr>
        <w:t xml:space="preserve">Просим внести изменения в ранее выданную </w:t>
      </w:r>
      <w:r w:rsidRPr="004F7FDB">
        <w:rPr>
          <w:color w:val="000000"/>
          <w:sz w:val="30"/>
          <w:szCs w:val="30"/>
          <w:shd w:val="clear" w:color="auto" w:fill="FFFFFF"/>
        </w:rPr>
        <w:t>разрешительную документацию по объекту строительства:</w:t>
      </w:r>
      <w:r w:rsidRPr="007A6503">
        <w:rPr>
          <w:color w:val="212529"/>
          <w:sz w:val="26"/>
          <w:szCs w:val="26"/>
          <w:shd w:val="clear" w:color="auto" w:fill="FFFFFF"/>
        </w:rPr>
        <w:t xml:space="preserve"> </w:t>
      </w:r>
      <w:r>
        <w:rPr>
          <w:color w:val="212529"/>
          <w:sz w:val="26"/>
          <w:szCs w:val="26"/>
          <w:shd w:val="clear" w:color="auto" w:fill="FFFFFF"/>
        </w:rPr>
        <w:t>______</w:t>
      </w:r>
      <w:r w:rsidRPr="007A6503">
        <w:rPr>
          <w:color w:val="212529"/>
          <w:sz w:val="26"/>
          <w:szCs w:val="26"/>
          <w:shd w:val="clear" w:color="auto" w:fill="FFFFFF"/>
        </w:rPr>
        <w:t>___</w:t>
      </w:r>
      <w:r>
        <w:rPr>
          <w:color w:val="212529"/>
          <w:sz w:val="26"/>
          <w:szCs w:val="26"/>
          <w:shd w:val="clear" w:color="auto" w:fill="FFFFFF"/>
        </w:rPr>
        <w:t>_________________</w:t>
      </w:r>
      <w:r w:rsidRPr="007A6503">
        <w:rPr>
          <w:color w:val="212529"/>
          <w:sz w:val="26"/>
          <w:szCs w:val="26"/>
          <w:shd w:val="clear" w:color="auto" w:fill="FFFFFF"/>
        </w:rPr>
        <w:t>___</w:t>
      </w:r>
    </w:p>
    <w:p w14:paraId="61DBE44D" w14:textId="77777777" w:rsidR="007A116E" w:rsidRPr="007A6503" w:rsidRDefault="007A116E" w:rsidP="007A116E">
      <w:pPr>
        <w:jc w:val="center"/>
        <w:rPr>
          <w:color w:val="212529"/>
          <w:sz w:val="26"/>
          <w:szCs w:val="26"/>
          <w:shd w:val="clear" w:color="auto" w:fill="FFFFFF"/>
        </w:rPr>
      </w:pPr>
      <w:r>
        <w:rPr>
          <w:color w:val="212529"/>
          <w:sz w:val="26"/>
          <w:szCs w:val="26"/>
          <w:shd w:val="clear" w:color="auto" w:fill="FFFFFF"/>
          <w:vertAlign w:val="superscript"/>
        </w:rPr>
        <w:t xml:space="preserve">                                                                                           </w:t>
      </w:r>
      <w:r w:rsidRPr="007A6503">
        <w:rPr>
          <w:color w:val="212529"/>
          <w:sz w:val="26"/>
          <w:szCs w:val="26"/>
          <w:shd w:val="clear" w:color="auto" w:fill="FFFFFF"/>
          <w:vertAlign w:val="superscript"/>
        </w:rPr>
        <w:t>разработку проектной документации, возведение, реконструкцию, снос</w:t>
      </w:r>
    </w:p>
    <w:p w14:paraId="4BD24A78" w14:textId="77777777" w:rsidR="007A116E" w:rsidRPr="007A6503" w:rsidRDefault="007A116E" w:rsidP="007A116E">
      <w:pPr>
        <w:jc w:val="center"/>
        <w:rPr>
          <w:color w:val="212529"/>
          <w:sz w:val="26"/>
          <w:szCs w:val="26"/>
          <w:shd w:val="clear" w:color="auto" w:fill="FFFFFF"/>
        </w:rPr>
      </w:pPr>
      <w:r w:rsidRPr="007A6503">
        <w:rPr>
          <w:color w:val="212529"/>
          <w:sz w:val="26"/>
          <w:szCs w:val="26"/>
          <w:shd w:val="clear" w:color="auto" w:fill="FFFFFF"/>
        </w:rPr>
        <w:t>_______________________________________________________________________</w:t>
      </w:r>
    </w:p>
    <w:p w14:paraId="5D7FB808" w14:textId="77777777" w:rsidR="007A116E" w:rsidRDefault="007A116E" w:rsidP="007A116E">
      <w:pPr>
        <w:jc w:val="center"/>
        <w:rPr>
          <w:color w:val="212529"/>
          <w:sz w:val="26"/>
          <w:szCs w:val="26"/>
          <w:shd w:val="clear" w:color="auto" w:fill="FFFFFF"/>
        </w:rPr>
      </w:pPr>
      <w:r w:rsidRPr="007A6503">
        <w:rPr>
          <w:color w:val="212529"/>
          <w:sz w:val="26"/>
          <w:szCs w:val="26"/>
          <w:shd w:val="clear" w:color="auto" w:fill="FFFFFF"/>
          <w:vertAlign w:val="superscript"/>
        </w:rPr>
        <w:t>объекта, ремонтно-реставрационные работы, установку зарядных станций</w:t>
      </w:r>
    </w:p>
    <w:p w14:paraId="07C3EDF7" w14:textId="77777777" w:rsidR="007A116E" w:rsidRPr="004F7FDB" w:rsidRDefault="007A116E" w:rsidP="007A116E">
      <w:pPr>
        <w:rPr>
          <w:b/>
          <w:sz w:val="30"/>
          <w:szCs w:val="30"/>
        </w:rPr>
      </w:pPr>
      <w:r w:rsidRPr="004F7FDB">
        <w:rPr>
          <w:b/>
          <w:color w:val="212529"/>
          <w:sz w:val="30"/>
          <w:szCs w:val="30"/>
          <w:shd w:val="clear" w:color="auto" w:fill="FFFFFF"/>
        </w:rPr>
        <w:t>в части подготовки</w:t>
      </w:r>
      <w:r w:rsidRPr="004F7FDB">
        <w:rPr>
          <w:b/>
          <w:sz w:val="30"/>
          <w:szCs w:val="30"/>
        </w:rPr>
        <w:t>:</w:t>
      </w:r>
    </w:p>
    <w:p w14:paraId="028CD528" w14:textId="2BD27A63" w:rsidR="007A116E" w:rsidRPr="004F7FDB" w:rsidRDefault="00A6569E" w:rsidP="007A116E">
      <w:pPr>
        <w:pStyle w:val="a6"/>
        <w:spacing w:before="0" w:beforeAutospacing="0" w:after="0" w:afterAutospacing="0"/>
        <w:jc w:val="both"/>
        <w:rPr>
          <w:sz w:val="30"/>
          <w:szCs w:val="30"/>
        </w:rPr>
      </w:pPr>
      <w:r>
        <w:rPr>
          <w:noProof/>
        </w:rPr>
        <w:pict w14:anchorId="603A1C58">
          <v:rect id="Прямоугольник 27" o:spid="_x0000_s1061" style="position:absolute;left:0;text-align:left;margin-left:31.1pt;margin-top:.5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">
            <w10:wrap anchorx="margin"/>
          </v:rect>
        </w:pict>
      </w:r>
      <w:r w:rsidR="007A116E" w:rsidRPr="004F7FDB">
        <w:rPr>
          <w:sz w:val="30"/>
          <w:szCs w:val="30"/>
        </w:rPr>
        <w:tab/>
        <w:t xml:space="preserve"> </w:t>
      </w:r>
      <w:r w:rsidR="007A116E" w:rsidRPr="004F7FDB">
        <w:rPr>
          <w:sz w:val="30"/>
          <w:szCs w:val="30"/>
        </w:rPr>
        <w:tab/>
        <w:t xml:space="preserve">архитектурно-планировочного задания и (или) схемы размещения объекта (либо внесения изменений в них), </w:t>
      </w:r>
    </w:p>
    <w:p w14:paraId="6FDA0A63" w14:textId="77777777" w:rsidR="007A116E" w:rsidRPr="004F7FDB" w:rsidRDefault="007A116E" w:rsidP="007A116E">
      <w:pPr>
        <w:jc w:val="both"/>
        <w:rPr>
          <w:b/>
          <w:sz w:val="30"/>
          <w:szCs w:val="30"/>
        </w:rPr>
      </w:pPr>
      <w:r w:rsidRPr="004F7FDB">
        <w:rPr>
          <w:b/>
          <w:sz w:val="30"/>
          <w:szCs w:val="30"/>
        </w:rPr>
        <w:t>получения новых технических условий</w:t>
      </w:r>
      <w:r>
        <w:rPr>
          <w:b/>
          <w:sz w:val="30"/>
          <w:szCs w:val="30"/>
        </w:rPr>
        <w:t>:</w:t>
      </w:r>
    </w:p>
    <w:p w14:paraId="1ACD7447" w14:textId="2AED04F5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568356EB">
          <v:rect id="Прямоугольник 25" o:spid="_x0000_s1060" style="position:absolute;left:0;text-align:left;margin-left:30.5pt;margin-top:1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">
            <w10:wrap anchorx="margin"/>
          </v:rect>
        </w:pict>
      </w:r>
      <w:r w:rsidR="007A116E" w:rsidRPr="00D9406D">
        <w:rPr>
          <w:sz w:val="26"/>
          <w:szCs w:val="26"/>
        </w:rPr>
        <w:tab/>
      </w:r>
      <w:r w:rsidR="007A116E" w:rsidRPr="00D9406D">
        <w:rPr>
          <w:sz w:val="26"/>
          <w:szCs w:val="26"/>
        </w:rPr>
        <w:tab/>
      </w:r>
      <w:r w:rsidR="007A116E">
        <w:rPr>
          <w:sz w:val="26"/>
          <w:szCs w:val="26"/>
        </w:rPr>
        <w:t>Н</w:t>
      </w:r>
      <w:r w:rsidR="007A116E" w:rsidRPr="00D9406D">
        <w:rPr>
          <w:sz w:val="26"/>
          <w:szCs w:val="26"/>
        </w:rPr>
        <w:t xml:space="preserve">а присоединение к системе водоснабжения и </w:t>
      </w:r>
      <w:r w:rsidR="007A116E">
        <w:rPr>
          <w:sz w:val="26"/>
          <w:szCs w:val="26"/>
        </w:rPr>
        <w:t xml:space="preserve">(или) </w:t>
      </w:r>
      <w:r w:rsidR="007A116E" w:rsidRPr="00D9406D">
        <w:rPr>
          <w:sz w:val="26"/>
          <w:szCs w:val="26"/>
        </w:rPr>
        <w:t>водоотведения</w:t>
      </w:r>
      <w:r w:rsidR="007A116E">
        <w:rPr>
          <w:sz w:val="26"/>
          <w:szCs w:val="26"/>
        </w:rPr>
        <w:t xml:space="preserve"> (канализации)</w:t>
      </w:r>
      <w:r w:rsidR="007A116E" w:rsidRPr="00D9406D">
        <w:rPr>
          <w:sz w:val="26"/>
          <w:szCs w:val="26"/>
        </w:rPr>
        <w:t xml:space="preserve">. </w:t>
      </w:r>
    </w:p>
    <w:p w14:paraId="56F27905" w14:textId="40B483CF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331BC93A">
          <v:rect id="Прямоугольник 21" o:spid="_x0000_s1059" style="position:absolute;left:0;text-align:left;margin-left:30.5pt;margin-top:.9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PSKfzDbAAAABgEA&#10;AA8AAAAAAAAAAAAAAAAAYwQAAGRycy9kb3ducmV2LnhtbFBLBQYAAAAABAAEAPMAAABrBQAAAAA=&#10;">
            <w10:wrap anchorx="margin"/>
          </v:rect>
        </w:pict>
      </w:r>
      <w:r w:rsidR="007A116E" w:rsidRPr="00D9406D">
        <w:rPr>
          <w:noProof/>
          <w:sz w:val="26"/>
          <w:szCs w:val="26"/>
        </w:rPr>
        <w:tab/>
        <w:t xml:space="preserve"> </w:t>
      </w:r>
      <w:r w:rsidR="007A116E" w:rsidRPr="00D9406D">
        <w:rPr>
          <w:sz w:val="26"/>
          <w:szCs w:val="26"/>
        </w:rPr>
        <w:t xml:space="preserve">  </w:t>
      </w:r>
      <w:r w:rsidR="007A116E" w:rsidRPr="00D9406D">
        <w:rPr>
          <w:sz w:val="26"/>
          <w:szCs w:val="26"/>
        </w:rPr>
        <w:tab/>
        <w:t>На присоединение к газораспределительной системе.</w:t>
      </w:r>
    </w:p>
    <w:p w14:paraId="2F199B9F" w14:textId="6E24A65C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7B1BCEBB">
          <v:rect id="Прямоугольник 18" o:spid="_x0000_s1058" style="position:absolute;left:0;text-align:left;margin-left:30.5pt;margin-top:2.3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">
            <w10:wrap anchorx="margin"/>
          </v:rect>
        </w:pict>
      </w:r>
      <w:r w:rsidR="007A116E" w:rsidRPr="00D9406D">
        <w:rPr>
          <w:sz w:val="26"/>
          <w:szCs w:val="26"/>
        </w:rPr>
        <w:tab/>
        <w:t xml:space="preserve">   </w:t>
      </w:r>
      <w:r w:rsidR="007A116E" w:rsidRPr="00D9406D">
        <w:rPr>
          <w:sz w:val="26"/>
          <w:szCs w:val="26"/>
        </w:rPr>
        <w:tab/>
        <w:t>На присоединение к дождевой канализации.</w:t>
      </w:r>
    </w:p>
    <w:p w14:paraId="0473DE55" w14:textId="037F277E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240052C8">
          <v:rect id="Прямоугольник 17" o:spid="_x0000_s1057" style="position:absolute;left:0;text-align:left;margin-left:30.5pt;margin-top:2.4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">
            <w10:wrap anchorx="margin"/>
          </v:rect>
        </w:pict>
      </w:r>
      <w:r w:rsidR="007A116E" w:rsidRPr="00D9406D">
        <w:tab/>
        <w:t xml:space="preserve">    </w:t>
      </w:r>
      <w:r w:rsidR="007A116E" w:rsidRPr="00D9406D">
        <w:tab/>
      </w:r>
      <w:r w:rsidR="007A116E" w:rsidRPr="00D9406D">
        <w:rPr>
          <w:sz w:val="26"/>
          <w:szCs w:val="26"/>
        </w:rPr>
        <w:t xml:space="preserve">На присоединение </w:t>
      </w:r>
      <w:proofErr w:type="spellStart"/>
      <w:r w:rsidR="007A116E" w:rsidRPr="00D9406D">
        <w:rPr>
          <w:sz w:val="26"/>
          <w:szCs w:val="26"/>
        </w:rPr>
        <w:t>теплоустановок</w:t>
      </w:r>
      <w:proofErr w:type="spellEnd"/>
      <w:r w:rsidR="007A116E" w:rsidRPr="00D9406D">
        <w:rPr>
          <w:sz w:val="26"/>
          <w:szCs w:val="26"/>
        </w:rPr>
        <w:t xml:space="preserve"> потребителей к тепловым сетям энерго</w:t>
      </w:r>
      <w:r w:rsidR="007A116E">
        <w:rPr>
          <w:sz w:val="26"/>
          <w:szCs w:val="26"/>
        </w:rPr>
        <w:t>снабжающей организации.</w:t>
      </w:r>
    </w:p>
    <w:p w14:paraId="6C2525DD" w14:textId="445CE4DB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1CA69EE1">
          <v:rect id="Прямоугольник 22" o:spid="_x0000_s1056" style="position:absolute;left:0;text-align:left;margin-left:30.7pt;margin-top:.85pt;width: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">
            <w10:wrap anchorx="margin"/>
          </v:rect>
        </w:pict>
      </w:r>
      <w:r w:rsidR="007A116E" w:rsidRPr="00D9406D">
        <w:rPr>
          <w:sz w:val="26"/>
          <w:szCs w:val="26"/>
        </w:rPr>
        <w:tab/>
        <w:t xml:space="preserve">   </w:t>
      </w:r>
      <w:r w:rsidR="007A116E" w:rsidRPr="00D9406D">
        <w:rPr>
          <w:sz w:val="26"/>
          <w:szCs w:val="26"/>
        </w:rPr>
        <w:tab/>
        <w:t>На присоединение электроустановок потребителя к электрической сети.</w:t>
      </w:r>
    </w:p>
    <w:p w14:paraId="682A77F5" w14:textId="6245DB7A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1698DE0F">
          <v:rect id="Прямоугольник 10" o:spid="_x0000_s1055" style="position:absolute;left:0;text-align:left;margin-left:30.7pt;margin-top:1.4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YX3mjNkAAAAGAQAA&#10;DwAAAAAAAAAAAAAAAABkBAAAZHJzL2Rvd25yZXYueG1sUEsFBgAAAAAEAAQA8wAAAGoFAAAAAA==&#10;">
            <w10:wrap anchorx="margin"/>
          </v:rect>
        </w:pict>
      </w:r>
      <w:r w:rsidR="007A116E" w:rsidRPr="00D9406D">
        <w:rPr>
          <w:sz w:val="26"/>
          <w:szCs w:val="26"/>
        </w:rPr>
        <w:tab/>
        <w:t xml:space="preserve">   </w:t>
      </w:r>
      <w:r w:rsidR="007A116E" w:rsidRPr="00D9406D">
        <w:rPr>
          <w:sz w:val="26"/>
          <w:szCs w:val="26"/>
        </w:rPr>
        <w:tab/>
        <w:t xml:space="preserve">На </w:t>
      </w:r>
      <w:r w:rsidR="007A116E">
        <w:rPr>
          <w:sz w:val="26"/>
          <w:szCs w:val="26"/>
        </w:rPr>
        <w:t>присоединение к инженерной инфраструктуре электросвязи</w:t>
      </w:r>
      <w:r w:rsidR="007A116E" w:rsidRPr="00D9406D">
        <w:rPr>
          <w:sz w:val="26"/>
          <w:szCs w:val="26"/>
        </w:rPr>
        <w:t xml:space="preserve">.      </w:t>
      </w:r>
    </w:p>
    <w:p w14:paraId="4048E8C4" w14:textId="77777777" w:rsidR="007A116E" w:rsidRPr="004F7FDB" w:rsidRDefault="007A116E" w:rsidP="007A116E">
      <w:pPr>
        <w:jc w:val="both"/>
        <w:rPr>
          <w:b/>
          <w:sz w:val="30"/>
          <w:szCs w:val="30"/>
        </w:rPr>
      </w:pPr>
      <w:r w:rsidRPr="004F7FDB">
        <w:rPr>
          <w:b/>
          <w:sz w:val="30"/>
          <w:szCs w:val="30"/>
        </w:rPr>
        <w:t>получения новых технических требований:</w:t>
      </w:r>
    </w:p>
    <w:p w14:paraId="48167D38" w14:textId="69E7A930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7FA502DF">
          <v:rect id="Прямоугольник 4" o:spid="_x0000_s1054" style="position:absolute;left:0;text-align:left;margin-left:30.6pt;margin-top:.6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WOVSstkAAAAGAQAA&#10;DwAAAAAAAAAAAAAAAABkBAAAZHJzL2Rvd25yZXYueG1sUEsFBgAAAAAEAAQA8wAAAGoFAAAAAA==&#10;">
            <w10:wrap anchorx="margin"/>
          </v:rect>
        </w:pict>
      </w:r>
      <w:r w:rsidR="007A116E" w:rsidRPr="00550497">
        <w:rPr>
          <w:sz w:val="26"/>
          <w:szCs w:val="26"/>
        </w:rPr>
        <w:tab/>
        <w:t xml:space="preserve">   </w:t>
      </w:r>
      <w:r w:rsidR="007A116E" w:rsidRPr="00550497">
        <w:rPr>
          <w:sz w:val="26"/>
          <w:szCs w:val="26"/>
        </w:rPr>
        <w:tab/>
        <w:t xml:space="preserve"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</w:t>
      </w:r>
      <w:r w:rsidR="007A116E" w:rsidRPr="00D9406D">
        <w:rPr>
          <w:sz w:val="26"/>
          <w:szCs w:val="26"/>
        </w:rPr>
        <w:t>охраны окружающей среды</w:t>
      </w:r>
      <w:r w:rsidR="007A116E">
        <w:rPr>
          <w:sz w:val="26"/>
          <w:szCs w:val="26"/>
        </w:rPr>
        <w:t>.</w:t>
      </w:r>
    </w:p>
    <w:p w14:paraId="21CEBB44" w14:textId="03FA2DDB" w:rsidR="007A116E" w:rsidRPr="00D9406D" w:rsidRDefault="007A116E" w:rsidP="007A116E">
      <w:pPr>
        <w:jc w:val="both"/>
      </w:pP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="00A6569E">
        <w:rPr>
          <w:noProof/>
        </w:rPr>
        <w:pict w14:anchorId="5508853B">
          <v:rect id="Прямоугольник 11" o:spid="_x0000_s1053" style="position:absolute;left:0;text-align:left;margin-left:33.2pt;margin-top:.75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nqEQIAACAEAAAOAAAAZHJzL2Uyb0RvYy54bWysU9tu2zAMfR+wfxD0vtgOkrUx4hRFugwD&#10;unVAtw+QZdkWJosapcTuvn6UkqbZ5WmYHgRSpI4OD6n1zTQYdlDoNdiKF7OcM2UlNNp2Ff/6Zffm&#10;m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">
            <v:textbox>
              <w:txbxContent>
                <w:p w14:paraId="5AEC4D07" w14:textId="77777777" w:rsidR="007A116E" w:rsidRDefault="007A116E" w:rsidP="007A116E"/>
              </w:txbxContent>
            </v:textbox>
            <w10:wrap anchorx="margin"/>
          </v:rect>
        </w:pict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D9406D">
        <w:rPr>
          <w:sz w:val="26"/>
          <w:szCs w:val="26"/>
        </w:rPr>
        <w:t>рганы и учреждения, осуществляющие государственный санитарный надзор</w:t>
      </w:r>
      <w:r w:rsidRPr="00D9406D">
        <w:t xml:space="preserve"> </w:t>
      </w:r>
      <w:r w:rsidRPr="007D6B9B">
        <w:rPr>
          <w:i/>
          <w:color w:val="000000"/>
        </w:rPr>
        <w:t>(на объекты, для которых установлены санитарно-эпидемиологические требования).</w:t>
      </w:r>
    </w:p>
    <w:p w14:paraId="12F2E517" w14:textId="693690FB" w:rsidR="007A116E" w:rsidRPr="00550497" w:rsidRDefault="00A6569E" w:rsidP="007A116E">
      <w:pPr>
        <w:jc w:val="both"/>
        <w:rPr>
          <w:color w:val="FF0000"/>
          <w:sz w:val="26"/>
          <w:szCs w:val="26"/>
        </w:rPr>
      </w:pPr>
      <w:r>
        <w:rPr>
          <w:noProof/>
        </w:rPr>
        <w:pict w14:anchorId="0383DBB6">
          <v:rect id="Прямоугольник 12" o:spid="_x0000_s1052" style="position:absolute;left:0;text-align:left;margin-left:33.4pt;margin-top:.85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yVWgVtkAAAAGAQAA&#10;DwAAAAAAAAAAAAAAAABkBAAAZHJzL2Rvd25yZXYueG1sUEsFBgAAAAAEAAQA8wAAAGoFAAAAAA==&#10;">
            <w10:wrap anchorx="margin"/>
          </v:rect>
        </w:pict>
      </w:r>
      <w:r w:rsidR="007A116E" w:rsidRPr="00D9406D">
        <w:rPr>
          <w:sz w:val="26"/>
          <w:szCs w:val="26"/>
        </w:rPr>
        <w:t xml:space="preserve"> </w:t>
      </w:r>
      <w:r w:rsidR="007A116E" w:rsidRPr="00D9406D">
        <w:rPr>
          <w:sz w:val="26"/>
          <w:szCs w:val="26"/>
        </w:rPr>
        <w:tab/>
      </w:r>
      <w:r w:rsidR="007A116E" w:rsidRPr="00D9406D">
        <w:rPr>
          <w:sz w:val="26"/>
          <w:szCs w:val="26"/>
        </w:rPr>
        <w:tab/>
        <w:t>Государственная автомобильная инспекция Министерства внутренних</w:t>
      </w:r>
      <w:r w:rsidR="007A116E" w:rsidRPr="00550497">
        <w:rPr>
          <w:sz w:val="26"/>
          <w:szCs w:val="26"/>
        </w:rPr>
        <w:t xml:space="preserve"> дел</w:t>
      </w:r>
      <w:r w:rsidR="007A116E" w:rsidRPr="00550497">
        <w:t xml:space="preserve"> </w:t>
      </w:r>
      <w:r w:rsidR="007A116E" w:rsidRPr="00550497">
        <w:rPr>
          <w:i/>
        </w:rPr>
        <w:t xml:space="preserve">(при строительстве дорог, технических средств организации дорожного движения, </w:t>
      </w:r>
      <w:r w:rsidR="007A116E" w:rsidRPr="00550497">
        <w:rPr>
          <w:i/>
        </w:rPr>
        <w:lastRenderedPageBreak/>
        <w:t>дорожных сооружений, железнодорожных переездов, подвесных контактных сетей городского электрического транспорта и трамвайных путей).</w:t>
      </w:r>
    </w:p>
    <w:p w14:paraId="0B4B5E7A" w14:textId="348B1998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6E4F4CF5">
          <v:rect id="Прямоугольник 13" o:spid="_x0000_s1051" style="position:absolute;left:0;text-align:left;margin-left:33.4pt;margin-top:2.1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">
            <w10:wrap anchorx="margin"/>
          </v:rect>
        </w:pict>
      </w:r>
      <w:r w:rsidR="007A116E" w:rsidRPr="00D9406D">
        <w:rPr>
          <w:sz w:val="26"/>
          <w:szCs w:val="26"/>
        </w:rPr>
        <w:tab/>
      </w:r>
      <w:r w:rsidR="007A116E" w:rsidRPr="00D9406D">
        <w:rPr>
          <w:sz w:val="26"/>
          <w:szCs w:val="26"/>
        </w:rPr>
        <w:tab/>
        <w:t xml:space="preserve">Органы государственного надзора </w:t>
      </w:r>
      <w:r w:rsidR="007A116E">
        <w:rPr>
          <w:sz w:val="26"/>
          <w:szCs w:val="26"/>
        </w:rPr>
        <w:t>в области</w:t>
      </w:r>
      <w:r w:rsidR="007A116E" w:rsidRPr="00D9406D">
        <w:rPr>
          <w:sz w:val="26"/>
          <w:szCs w:val="26"/>
        </w:rPr>
        <w:t xml:space="preserve"> защит</w:t>
      </w:r>
      <w:r w:rsidR="007A116E">
        <w:rPr>
          <w:sz w:val="26"/>
          <w:szCs w:val="26"/>
        </w:rPr>
        <w:t>ы</w:t>
      </w:r>
      <w:r w:rsidR="007A116E" w:rsidRPr="00D9406D">
        <w:rPr>
          <w:sz w:val="26"/>
          <w:szCs w:val="26"/>
        </w:rPr>
        <w:t xml:space="preserve"> населения и территорий от чрезвычайных ситуаций</w:t>
      </w:r>
      <w:r w:rsidR="007A116E">
        <w:rPr>
          <w:sz w:val="26"/>
          <w:szCs w:val="26"/>
        </w:rPr>
        <w:t xml:space="preserve"> природного и техногенного характера</w:t>
      </w:r>
      <w:r w:rsidR="007A116E" w:rsidRPr="00D9406D">
        <w:rPr>
          <w:sz w:val="26"/>
          <w:szCs w:val="26"/>
        </w:rPr>
        <w:t xml:space="preserve"> и гражданской обороны </w:t>
      </w:r>
      <w:r w:rsidR="007A116E" w:rsidRPr="00D9406D">
        <w:rPr>
          <w:i/>
        </w:rPr>
        <w:t xml:space="preserve">(на объекты по перечню, </w:t>
      </w:r>
      <w:r w:rsidR="007A116E" w:rsidRPr="007D6B9B">
        <w:rPr>
          <w:i/>
          <w:color w:val="000000"/>
        </w:rPr>
        <w:t>установленному</w:t>
      </w:r>
      <w:r w:rsidR="007A116E">
        <w:rPr>
          <w:i/>
        </w:rPr>
        <w:t xml:space="preserve"> </w:t>
      </w:r>
      <w:r w:rsidR="007A116E" w:rsidRPr="00D9406D">
        <w:rPr>
          <w:i/>
        </w:rPr>
        <w:t>Министерством по чрезвычайным ситуациям).</w:t>
      </w:r>
    </w:p>
    <w:p w14:paraId="65742DDC" w14:textId="1BECF1FD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61BF07D4">
          <v:rect id="Прямоугольник 20" o:spid="_x0000_s1050" style="position:absolute;left:0;text-align:left;margin-left:33.2pt;margin-top:1.15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Mtv4ddkAAAAGAQAA&#10;DwAAAAAAAAAAAAAAAABkBAAAZHJzL2Rvd25yZXYueG1sUEsFBgAAAAAEAAQA8wAAAGoFAAAAAA==&#10;">
            <w10:wrap anchorx="margin"/>
          </v:rect>
        </w:pict>
      </w:r>
      <w:r w:rsidR="007A116E" w:rsidRPr="00D9406D">
        <w:rPr>
          <w:sz w:val="26"/>
          <w:szCs w:val="26"/>
        </w:rPr>
        <w:tab/>
      </w:r>
      <w:r w:rsidR="007A116E" w:rsidRPr="00D9406D">
        <w:rPr>
          <w:sz w:val="26"/>
          <w:szCs w:val="26"/>
        </w:rPr>
        <w:tab/>
        <w:t xml:space="preserve">Районные, городские (кроме городов районного подчинения) ветеринарные станции </w:t>
      </w:r>
      <w:r w:rsidR="007A116E" w:rsidRPr="00D9406D">
        <w:rPr>
          <w:i/>
          <w:noProof/>
        </w:rPr>
        <w:t>(при строительстве животноводческих объектов).</w:t>
      </w:r>
    </w:p>
    <w:p w14:paraId="35102BF6" w14:textId="0A6BF4B0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3A0F76E6">
          <v:rect id="Прямоугольник 23" o:spid="_x0000_s1049" style="position:absolute;left:0;text-align:left;margin-left:33.15pt;margin-top:.4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bqOVu9kAAAAFAQAA&#10;DwAAAAAAAAAAAAAAAABkBAAAZHJzL2Rvd25yZXYueG1sUEsFBgAAAAAEAAQA8wAAAGoFAAAAAA==&#10;">
            <w10:wrap anchorx="margin"/>
          </v:rect>
        </w:pict>
      </w:r>
      <w:r w:rsidR="007A116E" w:rsidRPr="00D9406D">
        <w:rPr>
          <w:sz w:val="26"/>
          <w:szCs w:val="26"/>
        </w:rPr>
        <w:tab/>
      </w:r>
      <w:r w:rsidR="007A116E" w:rsidRPr="00D9406D">
        <w:rPr>
          <w:sz w:val="26"/>
          <w:szCs w:val="26"/>
        </w:rPr>
        <w:tab/>
        <w:t>Министерство обороны</w:t>
      </w:r>
      <w:r w:rsidR="007A116E" w:rsidRPr="00D9406D">
        <w:t xml:space="preserve"> </w:t>
      </w:r>
      <w:r w:rsidR="007A116E" w:rsidRPr="00D9406D">
        <w:rPr>
          <w:i/>
        </w:rPr>
        <w:t>(в части наличия или отсутствия ограничений на строительство).</w:t>
      </w:r>
      <w:r w:rsidR="007A116E" w:rsidRPr="00D9406D">
        <w:rPr>
          <w:sz w:val="26"/>
          <w:szCs w:val="26"/>
        </w:rPr>
        <w:t xml:space="preserve"> </w:t>
      </w:r>
    </w:p>
    <w:p w14:paraId="48734A71" w14:textId="5BCDAB8E" w:rsidR="007A116E" w:rsidRPr="00D9406D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70892A02">
          <v:rect id="Прямоугольник 15" o:spid="_x0000_s1048" style="position:absolute;left:0;text-align:left;margin-left:33.4pt;margin-top:.9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uQ8z3NkAAAAGAQAA&#10;DwAAAAAAAAAAAAAAAABkBAAAZHJzL2Rvd25yZXYueG1sUEsFBgAAAAAEAAQA8wAAAGoFAAAAAA==&#10;">
            <w10:wrap anchorx="margin"/>
          </v:rect>
        </w:pict>
      </w:r>
      <w:r w:rsidR="007A116E" w:rsidRPr="00D9406D">
        <w:rPr>
          <w:sz w:val="26"/>
          <w:szCs w:val="26"/>
        </w:rPr>
        <w:t xml:space="preserve"> </w:t>
      </w:r>
      <w:r w:rsidR="007A116E" w:rsidRPr="00D9406D">
        <w:rPr>
          <w:sz w:val="26"/>
          <w:szCs w:val="26"/>
        </w:rPr>
        <w:tab/>
      </w:r>
      <w:r w:rsidR="007A116E" w:rsidRPr="00D9406D">
        <w:rPr>
          <w:sz w:val="26"/>
          <w:szCs w:val="26"/>
        </w:rPr>
        <w:tab/>
        <w:t xml:space="preserve">Департамент по авиации Министерства транспорта и коммуникаций </w:t>
      </w:r>
      <w:r w:rsidR="007A116E" w:rsidRPr="00D9406D">
        <w:rPr>
          <w:i/>
        </w:rPr>
        <w:t xml:space="preserve">(в случае </w:t>
      </w:r>
      <w:r w:rsidR="007A116E">
        <w:rPr>
          <w:i/>
        </w:rPr>
        <w:t xml:space="preserve">возведения </w:t>
      </w:r>
      <w:r w:rsidR="007A116E" w:rsidRPr="00D9406D">
        <w:rPr>
          <w:i/>
        </w:rPr>
        <w:t>зданий</w:t>
      </w:r>
      <w:r w:rsidR="007A116E">
        <w:rPr>
          <w:i/>
        </w:rPr>
        <w:t>,</w:t>
      </w:r>
      <w:r w:rsidR="007A116E" w:rsidRPr="00D9406D">
        <w:rPr>
          <w:i/>
        </w:rPr>
        <w:t xml:space="preserve"> сооружений, линий электросвязи и электропередачи на приаэродромных территориях).</w:t>
      </w:r>
    </w:p>
    <w:p w14:paraId="09FBB53C" w14:textId="2263FF7F" w:rsidR="007A116E" w:rsidRPr="00550497" w:rsidRDefault="00A6569E" w:rsidP="007A116E">
      <w:pPr>
        <w:jc w:val="both"/>
        <w:rPr>
          <w:sz w:val="26"/>
          <w:szCs w:val="26"/>
        </w:rPr>
      </w:pPr>
      <w:r>
        <w:rPr>
          <w:noProof/>
        </w:rPr>
        <w:pict w14:anchorId="79581672">
          <v:rect id="Прямоугольник 16" o:spid="_x0000_s1047" style="position:absolute;left:0;text-align:left;margin-left:33.15pt;margin-top:.8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">
            <w10:wrap anchorx="margin"/>
          </v:rect>
        </w:pict>
      </w:r>
      <w:r w:rsidR="007A116E" w:rsidRPr="00D9406D">
        <w:rPr>
          <w:sz w:val="26"/>
          <w:szCs w:val="26"/>
        </w:rPr>
        <w:t xml:space="preserve"> </w:t>
      </w:r>
      <w:r w:rsidR="007A116E" w:rsidRPr="00D9406D">
        <w:rPr>
          <w:sz w:val="26"/>
          <w:szCs w:val="26"/>
        </w:rPr>
        <w:tab/>
      </w:r>
      <w:r w:rsidR="007A116E" w:rsidRPr="00D9406D">
        <w:rPr>
          <w:sz w:val="26"/>
          <w:szCs w:val="26"/>
        </w:rPr>
        <w:tab/>
        <w:t>Государственное учреждение «Республиканский центр по гидрометеорологии, контролю радиоактивного загрязнения и мониторингу окружающей</w:t>
      </w:r>
      <w:r w:rsidR="007A116E" w:rsidRPr="00550497">
        <w:rPr>
          <w:sz w:val="26"/>
          <w:szCs w:val="26"/>
        </w:rPr>
        <w:t xml:space="preserve"> среды»</w:t>
      </w:r>
      <w:r w:rsidR="007A116E" w:rsidRPr="00550497">
        <w:t xml:space="preserve"> </w:t>
      </w:r>
      <w:r w:rsidR="007A116E" w:rsidRPr="00550497">
        <w:rPr>
          <w:i/>
        </w:rPr>
        <w:t>(в случае строительства в охранных зонах вокруг стационарных пунктов наблюдений государственной сети гидрометеорологических наблюдений).</w:t>
      </w:r>
    </w:p>
    <w:p w14:paraId="18646CA8" w14:textId="3E227CDE" w:rsidR="007A116E" w:rsidRDefault="00A6569E" w:rsidP="007A116E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w:pict w14:anchorId="5B18D7E4">
          <v:rect id="_x0000_s1046" style="position:absolute;left:0;text-align:left;margin-left:33.2pt;margin-top:.65pt;width: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ipt/dNkAAAAGAQAA&#10;DwAAAAAAAAAAAAAAAABkBAAAZHJzL2Rvd25yZXYueG1sUEsFBgAAAAAEAAQA8wAAAGoFAAAAAA==&#10;">
            <w10:wrap anchorx="margin"/>
          </v:rect>
        </w:pict>
      </w:r>
      <w:r w:rsidR="007A116E" w:rsidRPr="00550497">
        <w:rPr>
          <w:sz w:val="26"/>
          <w:szCs w:val="26"/>
        </w:rPr>
        <w:t xml:space="preserve">  </w:t>
      </w:r>
      <w:r w:rsidR="007A116E" w:rsidRPr="00550497">
        <w:rPr>
          <w:sz w:val="26"/>
          <w:szCs w:val="26"/>
        </w:rPr>
        <w:tab/>
        <w:t>В</w:t>
      </w:r>
      <w:r w:rsidR="007A116E">
        <w:rPr>
          <w:sz w:val="26"/>
          <w:szCs w:val="26"/>
        </w:rPr>
        <w:t xml:space="preserve">   В</w:t>
      </w:r>
      <w:r w:rsidR="007A116E" w:rsidRPr="00550497">
        <w:rPr>
          <w:sz w:val="26"/>
          <w:szCs w:val="26"/>
        </w:rPr>
        <w:t>ладелец республиканской автомобильной дороги (</w:t>
      </w:r>
      <w:r w:rsidR="007A116E" w:rsidRPr="00550497">
        <w:rPr>
          <w:i/>
          <w:shd w:val="clear" w:color="auto" w:fill="FFFFFF"/>
        </w:rPr>
        <w:t>в </w:t>
      </w:r>
      <w:r w:rsidR="007A116E">
        <w:rPr>
          <w:i/>
          <w:shd w:val="clear" w:color="auto" w:fill="FFFFFF"/>
        </w:rPr>
        <w:t xml:space="preserve">случае </w:t>
      </w:r>
      <w:r w:rsidR="007A116E" w:rsidRPr="00550497">
        <w:rPr>
          <w:i/>
          <w:shd w:val="clear" w:color="auto" w:fill="FFFFFF"/>
        </w:rPr>
        <w:t>прокладки (переустройства) инженерных коммуникаций на полосе отвода, придорожной</w:t>
      </w:r>
      <w:r w:rsidR="007A116E" w:rsidRPr="00550497">
        <w:rPr>
          <w:i/>
          <w:color w:val="212529"/>
          <w:shd w:val="clear" w:color="auto" w:fill="FFFFFF"/>
        </w:rPr>
        <w:t xml:space="preserve"> полосе (контролируемой зоне) республиканских автомобильных дорог, а также по искусственным сооружениям на них, в случае размещения объекта придорожного сервиса (или его части) </w:t>
      </w:r>
      <w:r w:rsidR="007A116E" w:rsidRPr="004B1690">
        <w:rPr>
          <w:i/>
          <w:shd w:val="clear" w:color="auto" w:fill="FFFFFF"/>
        </w:rPr>
        <w:t>в придорожной полосе (контролируемой зоне) республиканской автомобильной дороги, а также в местах пересечения республиканских и местных автомобильных дорог на расстоянии 100 метров в обе стороны от оси республиканской автомобильной дороги</w:t>
      </w:r>
      <w:r w:rsidR="007A116E" w:rsidRPr="004B1690">
        <w:rPr>
          <w:shd w:val="clear" w:color="auto" w:fill="FFFFFF"/>
        </w:rPr>
        <w:t>)</w:t>
      </w:r>
      <w:r w:rsidR="007A116E">
        <w:rPr>
          <w:sz w:val="26"/>
          <w:szCs w:val="26"/>
        </w:rPr>
        <w:t>.</w:t>
      </w:r>
    </w:p>
    <w:p w14:paraId="5FA922CD" w14:textId="7B4B8972" w:rsidR="007A116E" w:rsidRPr="004B1690" w:rsidRDefault="00A6569E" w:rsidP="007A116E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w:pict w14:anchorId="4ACA6DE5">
          <v:rect id="Прямоугольник 14" o:spid="_x0000_s1045" style="position:absolute;left:0;text-align:left;margin-left:33.2pt;margin-top:.6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">
            <w10:wrap anchorx="margin"/>
          </v:rect>
        </w:pict>
      </w:r>
      <w:r w:rsidR="007A116E">
        <w:rPr>
          <w:sz w:val="26"/>
          <w:szCs w:val="26"/>
        </w:rPr>
        <w:t xml:space="preserve">         </w:t>
      </w:r>
      <w:r w:rsidR="007A116E" w:rsidRPr="004B1690">
        <w:rPr>
          <w:sz w:val="26"/>
          <w:szCs w:val="26"/>
        </w:rPr>
        <w:t xml:space="preserve">  </w:t>
      </w:r>
      <w:r w:rsidR="007A116E" w:rsidRPr="004B1690">
        <w:rPr>
          <w:sz w:val="26"/>
          <w:szCs w:val="26"/>
        </w:rPr>
        <w:tab/>
        <w:t>Владелец местной автомобильной дороги (</w:t>
      </w:r>
      <w:r w:rsidR="007A116E" w:rsidRPr="004B1690">
        <w:rPr>
          <w:i/>
          <w:shd w:val="clear" w:color="auto" w:fill="FFFFFF"/>
        </w:rPr>
        <w:t>в случае прокладки (переустройства) инженерных коммуникаций на полосе отвода, придорожной полосе (контролируемой зоне) местных автомобильных дорог, а также по искусственным сооружениям на них, в случае размещения объекта придорожного сервиса на местных автомобильных дорогах (кроме мест пересечения республиканских и местных автомобильных дорог) на расстоянии 100 метров в обе стороны от оси местной автомобильной дороги общего пользования</w:t>
      </w:r>
      <w:r w:rsidR="007A116E" w:rsidRPr="004B1690">
        <w:rPr>
          <w:shd w:val="clear" w:color="auto" w:fill="FFFFFF"/>
        </w:rPr>
        <w:t>)</w:t>
      </w:r>
      <w:r w:rsidR="007A116E" w:rsidRPr="004B1690">
        <w:rPr>
          <w:sz w:val="26"/>
          <w:szCs w:val="26"/>
        </w:rPr>
        <w:t>.</w:t>
      </w:r>
    </w:p>
    <w:p w14:paraId="76A8EE08" w14:textId="2F95A684" w:rsidR="007A116E" w:rsidRDefault="00A6569E" w:rsidP="007A116E">
      <w:pPr>
        <w:jc w:val="both"/>
        <w:rPr>
          <w:i/>
        </w:rPr>
      </w:pPr>
      <w:r>
        <w:rPr>
          <w:noProof/>
        </w:rPr>
        <w:pict w14:anchorId="510FCC7E">
          <v:rect id="Прямоугольник 3" o:spid="_x0000_s1044" style="position:absolute;left:0;text-align:left;margin-left:33.2pt;margin-top:1.45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kkjlhtkAAAAGAQAA&#10;DwAAAAAAAAAAAAAAAABkBAAAZHJzL2Rvd25yZXYueG1sUEsFBgAAAAAEAAQA8wAAAGoFAAAAAA==&#10;">
            <w10:wrap anchorx="margin"/>
          </v:rect>
        </w:pict>
      </w:r>
      <w:r w:rsidR="007A116E">
        <w:rPr>
          <w:sz w:val="26"/>
          <w:szCs w:val="26"/>
        </w:rPr>
        <w:t xml:space="preserve">        </w:t>
      </w:r>
      <w:r w:rsidR="007A116E" w:rsidRPr="004B1690">
        <w:rPr>
          <w:sz w:val="26"/>
          <w:szCs w:val="26"/>
        </w:rPr>
        <w:t xml:space="preserve">   </w:t>
      </w:r>
      <w:r w:rsidR="007A116E" w:rsidRPr="004B1690">
        <w:rPr>
          <w:sz w:val="26"/>
          <w:szCs w:val="26"/>
        </w:rPr>
        <w:tab/>
        <w:t>Государственное объединение «Белорусская железная дорога»</w:t>
      </w:r>
      <w:r w:rsidR="007A116E" w:rsidRPr="004B1690">
        <w:t xml:space="preserve"> </w:t>
      </w:r>
      <w:r w:rsidR="007A116E" w:rsidRPr="004B1690">
        <w:rPr>
          <w:i/>
        </w:rPr>
        <w:t>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ней).</w:t>
      </w:r>
    </w:p>
    <w:p w14:paraId="49C0A7C2" w14:textId="77777777" w:rsidR="007A116E" w:rsidRPr="00AB756F" w:rsidRDefault="007A116E" w:rsidP="007A116E">
      <w:pPr>
        <w:jc w:val="both"/>
        <w:rPr>
          <w:b/>
          <w:sz w:val="26"/>
          <w:szCs w:val="26"/>
        </w:rPr>
      </w:pPr>
      <w:r w:rsidRPr="00AB756F">
        <w:rPr>
          <w:sz w:val="26"/>
          <w:szCs w:val="26"/>
        </w:rPr>
        <w:t xml:space="preserve"> </w:t>
      </w:r>
    </w:p>
    <w:p w14:paraId="7EF0AB3E" w14:textId="56A72E8F" w:rsidR="007A116E" w:rsidRPr="00550497" w:rsidRDefault="00A6569E" w:rsidP="007A116E">
      <w:pPr>
        <w:jc w:val="both"/>
        <w:rPr>
          <w:b/>
          <w:sz w:val="26"/>
          <w:szCs w:val="26"/>
        </w:rPr>
      </w:pPr>
      <w:r>
        <w:rPr>
          <w:noProof/>
        </w:rPr>
        <w:pict w14:anchorId="7C995C50">
          <v:rect id="Прямоугольник 2" o:spid="_x0000_s1043" style="position:absolute;left:0;text-align:left;margin-left:15.95pt;margin-top:13.3pt;width: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">
            <w10:wrap anchorx="margin"/>
          </v:rect>
        </w:pict>
      </w:r>
      <w:r w:rsidR="007A116E" w:rsidRPr="00550497">
        <w:rPr>
          <w:b/>
          <w:sz w:val="26"/>
          <w:szCs w:val="26"/>
        </w:rPr>
        <w:t xml:space="preserve">К заявлению прилагаются: </w:t>
      </w:r>
    </w:p>
    <w:p w14:paraId="71E66DB2" w14:textId="77777777" w:rsidR="007A116E" w:rsidRPr="00BC7078" w:rsidRDefault="007A116E" w:rsidP="007A116E">
      <w:pPr>
        <w:rPr>
          <w:b/>
          <w:strike/>
          <w:sz w:val="26"/>
          <w:szCs w:val="26"/>
        </w:rPr>
      </w:pPr>
      <w:r>
        <w:rPr>
          <w:noProof/>
          <w:color w:val="FF0000"/>
        </w:rPr>
        <w:t xml:space="preserve"> </w:t>
      </w:r>
      <w:r>
        <w:rPr>
          <w:noProof/>
          <w:color w:val="FF0000"/>
        </w:rPr>
        <w:tab/>
      </w:r>
      <w:r w:rsidRPr="007D6B9B">
        <w:rPr>
          <w:noProof/>
          <w:color w:val="000000"/>
          <w:sz w:val="26"/>
          <w:szCs w:val="26"/>
        </w:rPr>
        <w:t xml:space="preserve">декларация о намерениях </w:t>
      </w:r>
      <w:proofErr w:type="gramStart"/>
      <w:r w:rsidRPr="00AB756F">
        <w:rPr>
          <w:b/>
          <w:sz w:val="26"/>
          <w:szCs w:val="26"/>
        </w:rPr>
        <w:t>( СП</w:t>
      </w:r>
      <w:proofErr w:type="gramEnd"/>
      <w:r w:rsidRPr="00AB756F">
        <w:rPr>
          <w:b/>
          <w:sz w:val="26"/>
          <w:szCs w:val="26"/>
        </w:rPr>
        <w:t xml:space="preserve"> 1.02.01-2023 (Приложение Б)</w:t>
      </w:r>
      <w:r>
        <w:rPr>
          <w:b/>
          <w:sz w:val="26"/>
          <w:szCs w:val="26"/>
        </w:rPr>
        <w:t>;</w:t>
      </w:r>
      <w:r w:rsidRPr="00AB756F">
        <w:rPr>
          <w:b/>
          <w:sz w:val="26"/>
          <w:szCs w:val="26"/>
        </w:rPr>
        <w:t xml:space="preserve">  </w:t>
      </w:r>
    </w:p>
    <w:p w14:paraId="300B2F64" w14:textId="64C0A762" w:rsidR="007A116E" w:rsidRPr="007D6B9B" w:rsidRDefault="00A6569E" w:rsidP="007A116E">
      <w:pPr>
        <w:ind w:firstLine="708"/>
        <w:jc w:val="both"/>
        <w:rPr>
          <w:noProof/>
          <w:color w:val="000000"/>
          <w:sz w:val="26"/>
          <w:szCs w:val="26"/>
        </w:rPr>
      </w:pPr>
      <w:r>
        <w:rPr>
          <w:noProof/>
        </w:rPr>
        <w:pict w14:anchorId="10C96831">
          <v:rect id="Прямоугольник 1" o:spid="_x0000_s1042" style="position:absolute;left:0;text-align:left;margin-left:15.95pt;margin-top:1.3pt;width: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">
            <w10:wrap anchorx="margin"/>
          </v:rect>
        </w:pict>
      </w:r>
      <w:r w:rsidR="007A116E" w:rsidRPr="007D6B9B">
        <w:rPr>
          <w:noProof/>
          <w:color w:val="000000"/>
          <w:sz w:val="26"/>
          <w:szCs w:val="26"/>
        </w:rPr>
        <w:t>сопоставительная таблица изменения основных проектных решений;</w:t>
      </w:r>
    </w:p>
    <w:p w14:paraId="5CC3A298" w14:textId="77777777" w:rsidR="00E51623" w:rsidRDefault="00A6569E" w:rsidP="00E51623">
      <w:pPr>
        <w:ind w:firstLine="708"/>
        <w:jc w:val="both"/>
        <w:rPr>
          <w:noProof/>
          <w:color w:val="000000"/>
          <w:sz w:val="26"/>
          <w:szCs w:val="26"/>
        </w:rPr>
      </w:pPr>
      <w:r>
        <w:rPr>
          <w:noProof/>
        </w:rPr>
        <w:pict w14:anchorId="5DF5B91A">
          <v:rect id="Прямоугольник 19" o:spid="_x0000_s1041" style="position:absolute;left:0;text-align:left;margin-left:15.95pt;margin-top:3.6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">
            <w10:wrap anchorx="margin"/>
          </v:rect>
        </w:pict>
      </w:r>
      <w:r w:rsidR="007A116E" w:rsidRPr="007D6B9B">
        <w:rPr>
          <w:noProof/>
          <w:color w:val="000000"/>
          <w:sz w:val="26"/>
          <w:szCs w:val="26"/>
        </w:rPr>
        <w:t>сопоставительная таблица изменений технико-экономических показателей;</w:t>
      </w:r>
    </w:p>
    <w:p w14:paraId="0F886A18" w14:textId="77777777" w:rsidR="00E51623" w:rsidRDefault="007E48DC" w:rsidP="00E51623">
      <w:pPr>
        <w:ind w:firstLine="284"/>
        <w:jc w:val="both"/>
        <w:rPr>
          <w:sz w:val="28"/>
          <w:szCs w:val="28"/>
        </w:rPr>
      </w:pPr>
      <w:r w:rsidRPr="00E51623">
        <w:rPr>
          <w:sz w:val="28"/>
          <w:szCs w:val="28"/>
        </w:rPr>
        <w:t>____________________________________________________________</w:t>
      </w:r>
    </w:p>
    <w:p w14:paraId="4FD8D6DA" w14:textId="6034C9F7" w:rsidR="00A06807" w:rsidRPr="00E51623" w:rsidRDefault="007E48DC" w:rsidP="00E51623">
      <w:pPr>
        <w:ind w:firstLine="284"/>
        <w:jc w:val="both"/>
        <w:rPr>
          <w:sz w:val="28"/>
          <w:szCs w:val="28"/>
        </w:rPr>
      </w:pPr>
      <w:r w:rsidRPr="00E51623">
        <w:rPr>
          <w:sz w:val="28"/>
          <w:szCs w:val="28"/>
        </w:rPr>
        <w:t>____________________________________________________________</w:t>
      </w:r>
    </w:p>
    <w:p w14:paraId="4CB736BF" w14:textId="77777777" w:rsidR="0087016A" w:rsidRPr="008A4295" w:rsidRDefault="00092030" w:rsidP="0087016A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ab/>
      </w:r>
      <w:r w:rsidR="0087016A"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2BBC1727" w14:textId="77777777" w:rsidR="0087016A" w:rsidRPr="008A4295" w:rsidRDefault="00A6569E" w:rsidP="0087016A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183C7886">
          <v:rect id="Прямоугольник 6" o:spid="_x0000_s1040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62E87AC1">
          <v:rect id="Прямоугольник 8" o:spid="_x0000_s1038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0BBA224C">
          <v:rect id="Прямоугольник 7" o:spid="_x0000_s1039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="0087016A"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7016A"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="0087016A"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87016A"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11A83186" w14:textId="77777777" w:rsidR="00092030" w:rsidRDefault="00092030" w:rsidP="00092030">
      <w:pPr>
        <w:ind w:right="-427"/>
        <w:jc w:val="both"/>
        <w:rPr>
          <w:sz w:val="30"/>
          <w:szCs w:val="30"/>
        </w:rPr>
      </w:pPr>
    </w:p>
    <w:p w14:paraId="7C80AF87" w14:textId="77777777"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6FDAC3AE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3691CAF2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36C93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189A7467" w14:textId="1CAB254C" w:rsidR="007E48DC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</w:t>
      </w:r>
    </w:p>
    <w:p w14:paraId="0781C3AD" w14:textId="370F0E41" w:rsidR="00491138" w:rsidRPr="00E51623" w:rsidRDefault="007E48DC" w:rsidP="00E51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349002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2"/>
    </w:p>
    <w:sectPr w:rsidR="00491138" w:rsidRPr="00E51623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F580F"/>
    <w:multiLevelType w:val="hybridMultilevel"/>
    <w:tmpl w:val="6D8616C2"/>
    <w:lvl w:ilvl="0" w:tplc="5A18DC1A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255F6E19"/>
    <w:multiLevelType w:val="hybridMultilevel"/>
    <w:tmpl w:val="FEE2DDD0"/>
    <w:lvl w:ilvl="0" w:tplc="999EB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44D45"/>
    <w:multiLevelType w:val="hybridMultilevel"/>
    <w:tmpl w:val="84B22A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625950">
    <w:abstractNumId w:val="4"/>
  </w:num>
  <w:num w:numId="2" w16cid:durableId="1092312902">
    <w:abstractNumId w:val="0"/>
  </w:num>
  <w:num w:numId="3" w16cid:durableId="704528625">
    <w:abstractNumId w:val="2"/>
  </w:num>
  <w:num w:numId="4" w16cid:durableId="1383794345">
    <w:abstractNumId w:val="1"/>
  </w:num>
  <w:num w:numId="5" w16cid:durableId="204952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60EA4"/>
    <w:rsid w:val="00092030"/>
    <w:rsid w:val="000A7361"/>
    <w:rsid w:val="000E79B4"/>
    <w:rsid w:val="00130989"/>
    <w:rsid w:val="00135782"/>
    <w:rsid w:val="00135D3D"/>
    <w:rsid w:val="0017081F"/>
    <w:rsid w:val="00183168"/>
    <w:rsid w:val="00183DE8"/>
    <w:rsid w:val="001D34F2"/>
    <w:rsid w:val="001E66A7"/>
    <w:rsid w:val="001F0563"/>
    <w:rsid w:val="001F223C"/>
    <w:rsid w:val="00212F6D"/>
    <w:rsid w:val="00236B9D"/>
    <w:rsid w:val="0028665F"/>
    <w:rsid w:val="003532A3"/>
    <w:rsid w:val="00360744"/>
    <w:rsid w:val="003A77B9"/>
    <w:rsid w:val="003C28BB"/>
    <w:rsid w:val="00414758"/>
    <w:rsid w:val="0042246E"/>
    <w:rsid w:val="00442A65"/>
    <w:rsid w:val="004531E1"/>
    <w:rsid w:val="00482CA7"/>
    <w:rsid w:val="00491138"/>
    <w:rsid w:val="004A4FBF"/>
    <w:rsid w:val="004D7B87"/>
    <w:rsid w:val="00521886"/>
    <w:rsid w:val="005741C0"/>
    <w:rsid w:val="005757C9"/>
    <w:rsid w:val="005C4A0D"/>
    <w:rsid w:val="005C7408"/>
    <w:rsid w:val="00600AB6"/>
    <w:rsid w:val="00653E5E"/>
    <w:rsid w:val="006802F5"/>
    <w:rsid w:val="00692E0D"/>
    <w:rsid w:val="006A21AF"/>
    <w:rsid w:val="006B0847"/>
    <w:rsid w:val="006C7F4C"/>
    <w:rsid w:val="006D0A3A"/>
    <w:rsid w:val="0073194C"/>
    <w:rsid w:val="00776BC7"/>
    <w:rsid w:val="007A116E"/>
    <w:rsid w:val="007C6AB2"/>
    <w:rsid w:val="007E48DC"/>
    <w:rsid w:val="007F0B0E"/>
    <w:rsid w:val="007F34D9"/>
    <w:rsid w:val="00852C58"/>
    <w:rsid w:val="0087016A"/>
    <w:rsid w:val="008B0E7B"/>
    <w:rsid w:val="008C36D6"/>
    <w:rsid w:val="008D77F5"/>
    <w:rsid w:val="008E0897"/>
    <w:rsid w:val="00930FD3"/>
    <w:rsid w:val="0096251B"/>
    <w:rsid w:val="0098184A"/>
    <w:rsid w:val="00982823"/>
    <w:rsid w:val="009D43C1"/>
    <w:rsid w:val="00A06807"/>
    <w:rsid w:val="00A1618E"/>
    <w:rsid w:val="00A6569E"/>
    <w:rsid w:val="00A92E9A"/>
    <w:rsid w:val="00AA4EE1"/>
    <w:rsid w:val="00AB25FF"/>
    <w:rsid w:val="00AC5374"/>
    <w:rsid w:val="00AD73CA"/>
    <w:rsid w:val="00AF3B82"/>
    <w:rsid w:val="00B33C81"/>
    <w:rsid w:val="00B96B0C"/>
    <w:rsid w:val="00C116E7"/>
    <w:rsid w:val="00C129CE"/>
    <w:rsid w:val="00C352A5"/>
    <w:rsid w:val="00C814A9"/>
    <w:rsid w:val="00C81F75"/>
    <w:rsid w:val="00CA21B9"/>
    <w:rsid w:val="00CA6279"/>
    <w:rsid w:val="00D07C60"/>
    <w:rsid w:val="00D23BCA"/>
    <w:rsid w:val="00D61A7E"/>
    <w:rsid w:val="00DA78DC"/>
    <w:rsid w:val="00E01489"/>
    <w:rsid w:val="00E51623"/>
    <w:rsid w:val="00E81659"/>
    <w:rsid w:val="00EE28F4"/>
    <w:rsid w:val="00EE77A5"/>
    <w:rsid w:val="00F212C4"/>
    <w:rsid w:val="00F76246"/>
    <w:rsid w:val="00FE1F25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4:docId w14:val="7E1C01B1"/>
  <w15:docId w15:val="{A31CD397-6C3C-4302-85BB-03E841A2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06807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1F223C"/>
  </w:style>
  <w:style w:type="character" w:customStyle="1" w:styleId="60">
    <w:name w:val="Заголовок 6 Знак"/>
    <w:basedOn w:val="a0"/>
    <w:link w:val="6"/>
    <w:rsid w:val="00A06807"/>
    <w:rPr>
      <w:sz w:val="40"/>
    </w:rPr>
  </w:style>
  <w:style w:type="character" w:styleId="a8">
    <w:name w:val="Unresolved Mention"/>
    <w:basedOn w:val="a0"/>
    <w:uiPriority w:val="99"/>
    <w:semiHidden/>
    <w:unhideWhenUsed/>
    <w:rsid w:val="007C6AB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35D3D"/>
    <w:pPr>
      <w:ind w:left="720"/>
      <w:contextualSpacing/>
    </w:pPr>
  </w:style>
  <w:style w:type="paragraph" w:customStyle="1" w:styleId="newncpi">
    <w:name w:val="newncpi"/>
    <w:basedOn w:val="a"/>
    <w:qFormat/>
    <w:rsid w:val="007E48DC"/>
    <w:pPr>
      <w:ind w:firstLine="567"/>
      <w:jc w:val="both"/>
    </w:pPr>
  </w:style>
  <w:style w:type="paragraph" w:customStyle="1" w:styleId="ConsPlusNormal">
    <w:name w:val="ConsPlusNormal"/>
    <w:rsid w:val="007E48DC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  <w:style w:type="character" w:customStyle="1" w:styleId="word-wrapper">
    <w:name w:val="word-wrapper"/>
    <w:rsid w:val="001E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4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3987-0DD4-4766-B514-64112CFB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29</cp:revision>
  <cp:lastPrinted>2026-07-13T04:37:00Z</cp:lastPrinted>
  <dcterms:created xsi:type="dcterms:W3CDTF">2022-08-11T14:09:00Z</dcterms:created>
  <dcterms:modified xsi:type="dcterms:W3CDTF">2026-07-13T04:37:00Z</dcterms:modified>
</cp:coreProperties>
</file>