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1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1"/>
        <w:gridCol w:w="2717"/>
        <w:gridCol w:w="2650"/>
        <w:gridCol w:w="2538"/>
      </w:tblGrid>
      <w:tr w:rsidR="008B340C" w:rsidRPr="00AB2C01" w:rsidTr="00B15472">
        <w:trPr>
          <w:trHeight w:val="678"/>
          <w:jc w:val="right"/>
        </w:trPr>
        <w:tc>
          <w:tcPr>
            <w:tcW w:w="7001" w:type="dxa"/>
            <w:gridSpan w:val="4"/>
            <w:vAlign w:val="center"/>
          </w:tcPr>
          <w:p w:rsidR="008B340C" w:rsidRPr="0084404B" w:rsidRDefault="008B340C" w:rsidP="00B15472">
            <w:pPr>
              <w:pStyle w:val="a3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84404B">
              <w:rPr>
                <w:sz w:val="24"/>
                <w:szCs w:val="24"/>
              </w:rPr>
              <w:t xml:space="preserve">О ПРОВЕДЕНИИ </w:t>
            </w:r>
            <w:r>
              <w:rPr>
                <w:sz w:val="24"/>
                <w:szCs w:val="24"/>
              </w:rPr>
              <w:t>АУКЦИОНА ПО</w:t>
            </w:r>
            <w:r w:rsidRPr="0084404B">
              <w:rPr>
                <w:sz w:val="24"/>
                <w:szCs w:val="24"/>
              </w:rPr>
              <w:t xml:space="preserve"> ПРОДАЖ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23.04.2025 г.</w:t>
            </w:r>
            <w:r w:rsidRPr="0084404B">
              <w:rPr>
                <w:sz w:val="24"/>
                <w:szCs w:val="24"/>
              </w:rPr>
              <w:t xml:space="preserve"> ПУСТУЮЩ</w:t>
            </w:r>
            <w:r>
              <w:rPr>
                <w:sz w:val="24"/>
                <w:szCs w:val="24"/>
              </w:rPr>
              <w:t xml:space="preserve">ИХ </w:t>
            </w:r>
            <w:proofErr w:type="gramStart"/>
            <w:r w:rsidRPr="0084404B">
              <w:rPr>
                <w:sz w:val="24"/>
                <w:szCs w:val="24"/>
              </w:rPr>
              <w:t>ОДНОКВАРТИРНЫХ  ЖИЛЫХ</w:t>
            </w:r>
            <w:proofErr w:type="gramEnd"/>
            <w:r w:rsidRPr="0084404B">
              <w:rPr>
                <w:sz w:val="24"/>
                <w:szCs w:val="24"/>
              </w:rPr>
              <w:t xml:space="preserve"> ДОМОВ. </w:t>
            </w:r>
          </w:p>
          <w:p w:rsidR="008B340C" w:rsidRPr="0084404B" w:rsidRDefault="008B340C" w:rsidP="00B154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продажи – </w:t>
            </w:r>
            <w:proofErr w:type="spellStart"/>
            <w:r>
              <w:rPr>
                <w:sz w:val="24"/>
                <w:szCs w:val="24"/>
              </w:rPr>
              <w:t>Городищенский</w:t>
            </w:r>
            <w:proofErr w:type="spellEnd"/>
            <w:r w:rsidRPr="0084404B">
              <w:rPr>
                <w:sz w:val="24"/>
                <w:szCs w:val="24"/>
              </w:rPr>
              <w:t xml:space="preserve"> сельский исполнительный комитет Барановичского района.</w:t>
            </w:r>
          </w:p>
          <w:p w:rsidR="008B340C" w:rsidRPr="00AB2C01" w:rsidRDefault="008B340C" w:rsidP="00B15472">
            <w:pPr>
              <w:rPr>
                <w:b/>
              </w:rPr>
            </w:pPr>
          </w:p>
        </w:tc>
      </w:tr>
      <w:tr w:rsidR="008B340C" w:rsidRPr="00D80916" w:rsidTr="00B15472">
        <w:trPr>
          <w:jc w:val="right"/>
        </w:trPr>
        <w:tc>
          <w:tcPr>
            <w:tcW w:w="7001" w:type="dxa"/>
            <w:gridSpan w:val="4"/>
            <w:vAlign w:val="center"/>
          </w:tcPr>
          <w:p w:rsidR="008B340C" w:rsidRPr="00D80916" w:rsidRDefault="008B340C" w:rsidP="00B15472">
            <w:pPr>
              <w:jc w:val="both"/>
              <w:rPr>
                <w:sz w:val="12"/>
                <w:szCs w:val="12"/>
              </w:rPr>
            </w:pPr>
          </w:p>
        </w:tc>
      </w:tr>
      <w:tr w:rsidR="008B340C" w:rsidRPr="0084404B" w:rsidTr="00B15472">
        <w:trPr>
          <w:trHeight w:val="222"/>
          <w:jc w:val="right"/>
        </w:trPr>
        <w:tc>
          <w:tcPr>
            <w:tcW w:w="1322" w:type="dxa"/>
          </w:tcPr>
          <w:p w:rsidR="008B340C" w:rsidRPr="0084404B" w:rsidRDefault="008B340C" w:rsidP="00B15472">
            <w:pPr>
              <w:pStyle w:val="a3"/>
              <w:jc w:val="center"/>
              <w:rPr>
                <w:sz w:val="24"/>
                <w:szCs w:val="24"/>
              </w:rPr>
            </w:pPr>
            <w:r w:rsidRPr="0084404B">
              <w:rPr>
                <w:sz w:val="24"/>
                <w:szCs w:val="24"/>
              </w:rPr>
              <w:t>№</w:t>
            </w:r>
          </w:p>
          <w:p w:rsidR="008B340C" w:rsidRPr="0084404B" w:rsidRDefault="008B340C" w:rsidP="00B15472">
            <w:pPr>
              <w:pStyle w:val="a3"/>
              <w:jc w:val="center"/>
              <w:rPr>
                <w:sz w:val="24"/>
                <w:szCs w:val="24"/>
              </w:rPr>
            </w:pPr>
            <w:r w:rsidRPr="0084404B">
              <w:rPr>
                <w:sz w:val="24"/>
                <w:szCs w:val="24"/>
              </w:rPr>
              <w:t>п/п</w:t>
            </w:r>
          </w:p>
        </w:tc>
        <w:tc>
          <w:tcPr>
            <w:tcW w:w="1891" w:type="dxa"/>
          </w:tcPr>
          <w:p w:rsidR="008B340C" w:rsidRPr="0084404B" w:rsidRDefault="008B340C" w:rsidP="00B15472">
            <w:pPr>
              <w:pStyle w:val="a3"/>
              <w:jc w:val="center"/>
              <w:rPr>
                <w:sz w:val="24"/>
                <w:szCs w:val="24"/>
              </w:rPr>
            </w:pPr>
            <w:r w:rsidRPr="0084404B">
              <w:rPr>
                <w:sz w:val="24"/>
                <w:szCs w:val="24"/>
              </w:rPr>
              <w:t>Наименование предмета продажи и его адрес</w:t>
            </w:r>
          </w:p>
        </w:tc>
        <w:tc>
          <w:tcPr>
            <w:tcW w:w="1935" w:type="dxa"/>
          </w:tcPr>
          <w:p w:rsidR="008B340C" w:rsidRPr="0084404B" w:rsidRDefault="008B340C" w:rsidP="00B15472">
            <w:pPr>
              <w:pStyle w:val="a3"/>
              <w:jc w:val="center"/>
              <w:rPr>
                <w:sz w:val="24"/>
                <w:szCs w:val="24"/>
              </w:rPr>
            </w:pPr>
            <w:r w:rsidRPr="0084404B">
              <w:rPr>
                <w:sz w:val="24"/>
                <w:szCs w:val="24"/>
              </w:rPr>
              <w:t>Характеристика предмета продажи</w:t>
            </w:r>
          </w:p>
        </w:tc>
        <w:tc>
          <w:tcPr>
            <w:tcW w:w="1853" w:type="dxa"/>
          </w:tcPr>
          <w:p w:rsidR="008B340C" w:rsidRPr="0084404B" w:rsidRDefault="008B340C" w:rsidP="00B154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</w:t>
            </w:r>
            <w:r w:rsidRPr="0084404B">
              <w:rPr>
                <w:sz w:val="24"/>
                <w:szCs w:val="24"/>
              </w:rPr>
              <w:t xml:space="preserve"> предмета </w:t>
            </w:r>
            <w:r>
              <w:rPr>
                <w:sz w:val="24"/>
                <w:szCs w:val="24"/>
              </w:rPr>
              <w:t>аукциона</w:t>
            </w:r>
            <w:r w:rsidRPr="0084404B">
              <w:rPr>
                <w:sz w:val="24"/>
                <w:szCs w:val="24"/>
              </w:rPr>
              <w:t xml:space="preserve">, </w:t>
            </w:r>
            <w:proofErr w:type="spellStart"/>
            <w:r w:rsidRPr="0084404B">
              <w:rPr>
                <w:sz w:val="24"/>
                <w:szCs w:val="24"/>
              </w:rPr>
              <w:t>бел.руб</w:t>
            </w:r>
            <w:proofErr w:type="spellEnd"/>
            <w:r w:rsidRPr="0084404B">
              <w:rPr>
                <w:sz w:val="24"/>
                <w:szCs w:val="24"/>
              </w:rPr>
              <w:t>.</w:t>
            </w:r>
          </w:p>
        </w:tc>
      </w:tr>
      <w:tr w:rsidR="008B340C" w:rsidRPr="0084404B" w:rsidTr="00B15472">
        <w:trPr>
          <w:trHeight w:val="221"/>
          <w:jc w:val="right"/>
        </w:trPr>
        <w:tc>
          <w:tcPr>
            <w:tcW w:w="1322" w:type="dxa"/>
          </w:tcPr>
          <w:p w:rsidR="008B340C" w:rsidRPr="0084404B" w:rsidRDefault="008B340C" w:rsidP="00B15472">
            <w:pPr>
              <w:pStyle w:val="a3"/>
              <w:jc w:val="center"/>
              <w:rPr>
                <w:sz w:val="24"/>
                <w:szCs w:val="24"/>
              </w:rPr>
            </w:pPr>
            <w:r w:rsidRPr="0084404B">
              <w:rPr>
                <w:sz w:val="24"/>
                <w:szCs w:val="24"/>
              </w:rPr>
              <w:t>1</w:t>
            </w:r>
          </w:p>
        </w:tc>
        <w:tc>
          <w:tcPr>
            <w:tcW w:w="1891" w:type="dxa"/>
          </w:tcPr>
          <w:p w:rsidR="008B340C" w:rsidRPr="0084404B" w:rsidRDefault="008B340C" w:rsidP="00B154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одноквартирного жилого дома</w:t>
            </w:r>
            <w:r w:rsidRPr="0084404B">
              <w:rPr>
                <w:sz w:val="24"/>
                <w:szCs w:val="24"/>
              </w:rPr>
              <w:t xml:space="preserve"> (жилой дом) по адресу: Республика Беларусь, Брестская област</w:t>
            </w:r>
            <w:r>
              <w:rPr>
                <w:sz w:val="24"/>
                <w:szCs w:val="24"/>
              </w:rPr>
              <w:t xml:space="preserve">ь, Барановичский район, </w:t>
            </w:r>
            <w:proofErr w:type="spellStart"/>
            <w:r>
              <w:rPr>
                <w:sz w:val="24"/>
                <w:szCs w:val="24"/>
              </w:rPr>
              <w:t>Городищенский</w:t>
            </w:r>
            <w:proofErr w:type="spellEnd"/>
            <w:r>
              <w:rPr>
                <w:sz w:val="24"/>
                <w:szCs w:val="24"/>
              </w:rPr>
              <w:t xml:space="preserve"> с/с, дер. Великое Село, 70 (актуальный адрес: дер. Великое Село, ул. Центральная, 68)</w:t>
            </w:r>
          </w:p>
        </w:tc>
        <w:tc>
          <w:tcPr>
            <w:tcW w:w="1935" w:type="dxa"/>
          </w:tcPr>
          <w:p w:rsidR="008B340C" w:rsidRPr="0084404B" w:rsidRDefault="008B340C" w:rsidP="00B154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Одноэтажный одноквартирный кирпичный жилой дом (наружные размеры 6,05х5,70), без хозяйственных и иных построек. Отопление печное.</w:t>
            </w:r>
          </w:p>
        </w:tc>
        <w:tc>
          <w:tcPr>
            <w:tcW w:w="1853" w:type="dxa"/>
          </w:tcPr>
          <w:p w:rsidR="008B340C" w:rsidRPr="0084404B" w:rsidRDefault="008B340C" w:rsidP="00B1547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 бел.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</w:p>
          <w:p w:rsidR="008B340C" w:rsidRPr="0084404B" w:rsidRDefault="008B340C" w:rsidP="00B15472">
            <w:pPr>
              <w:pStyle w:val="a3"/>
              <w:jc w:val="center"/>
              <w:rPr>
                <w:sz w:val="24"/>
                <w:szCs w:val="24"/>
              </w:rPr>
            </w:pPr>
            <w:r w:rsidRPr="0084404B">
              <w:rPr>
                <w:sz w:val="24"/>
                <w:szCs w:val="24"/>
              </w:rPr>
              <w:t>(дополнительно расходы на извещение в СМИ</w:t>
            </w:r>
            <w:r>
              <w:rPr>
                <w:sz w:val="24"/>
                <w:szCs w:val="24"/>
              </w:rPr>
              <w:t>)</w:t>
            </w:r>
          </w:p>
        </w:tc>
      </w:tr>
      <w:tr w:rsidR="008B340C" w:rsidRPr="00D80916" w:rsidTr="00B15472">
        <w:trPr>
          <w:jc w:val="right"/>
        </w:trPr>
        <w:tc>
          <w:tcPr>
            <w:tcW w:w="7001" w:type="dxa"/>
            <w:gridSpan w:val="4"/>
            <w:vAlign w:val="center"/>
          </w:tcPr>
          <w:p w:rsidR="008B340C" w:rsidRDefault="008B340C" w:rsidP="00B15472">
            <w:pPr>
              <w:pStyle w:val="point"/>
              <w:ind w:firstLine="0"/>
            </w:pPr>
            <w:r>
              <w:t>Претендентом на участие в проведении аукциона по продаже пустующего дома до истечения 30 календарных дней со дня опубликования сведений о проведении аукциона представляются лично либо через своего представителя в местный исполнительный комитет следующие документы:</w:t>
            </w:r>
          </w:p>
          <w:p w:rsidR="008B340C" w:rsidRDefault="008B340C" w:rsidP="00B15472">
            <w:pPr>
              <w:pStyle w:val="newncpi"/>
            </w:pPr>
            <w:r>
              <w:t>заявка по форме, утвержденной Государственным комитетом по имуществу;</w:t>
            </w:r>
          </w:p>
          <w:p w:rsidR="008B340C" w:rsidRDefault="008B340C" w:rsidP="00B15472">
            <w:pPr>
              <w:pStyle w:val="newncpi"/>
            </w:pPr>
            <w:r>
              <w:t>гражданином – копия документа, удостоверяющего личность, без нотариального засвидетельствования;</w:t>
            </w:r>
          </w:p>
          <w:p w:rsidR="008B340C" w:rsidRDefault="008B340C" w:rsidP="00B15472">
            <w:pPr>
              <w:pStyle w:val="newncpi"/>
            </w:pPr>
            <w:r>
              <w:t>представителем гражданина – доверенность, оформленная в соответствии с требованиями законодательства;</w:t>
            </w:r>
          </w:p>
          <w:p w:rsidR="008B340C" w:rsidRDefault="008B340C" w:rsidP="00B15472">
            <w:pPr>
              <w:pStyle w:val="newncpi"/>
            </w:pPr>
            <w:r>
              <w:t>индивидуальным предпринимателем – копия свидетельства о государственной регистрации без нотариального засвидетельствования;</w:t>
            </w:r>
          </w:p>
          <w:p w:rsidR="008B340C" w:rsidRDefault="008B340C" w:rsidP="00B15472">
            <w:pPr>
              <w:pStyle w:val="newncpi"/>
            </w:pPr>
            <w:r>
              <w:t>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8B340C" w:rsidRPr="003A6C64" w:rsidRDefault="008B340C" w:rsidP="00B15472">
            <w:pPr>
              <w:pStyle w:val="a3"/>
              <w:ind w:firstLine="7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Городищенский</w:t>
            </w:r>
            <w:proofErr w:type="spellEnd"/>
            <w:r w:rsidRPr="003A6C64">
              <w:rPr>
                <w:sz w:val="24"/>
                <w:szCs w:val="24"/>
              </w:rPr>
              <w:t xml:space="preserve"> сельский исполнительный комитет </w:t>
            </w:r>
            <w:r>
              <w:rPr>
                <w:sz w:val="24"/>
                <w:szCs w:val="24"/>
              </w:rPr>
              <w:t xml:space="preserve">расположен по адресу: Брестская область, Барановичский район, </w:t>
            </w:r>
            <w:proofErr w:type="spellStart"/>
            <w:r>
              <w:rPr>
                <w:sz w:val="24"/>
                <w:szCs w:val="24"/>
              </w:rPr>
              <w:t>г.п</w:t>
            </w:r>
            <w:proofErr w:type="spellEnd"/>
            <w:r>
              <w:rPr>
                <w:sz w:val="24"/>
                <w:szCs w:val="24"/>
              </w:rPr>
              <w:t>. Городище, ул.Едунова,6. Контактные телефоны: (0163)670638, (029)1304593, 462586</w:t>
            </w:r>
          </w:p>
          <w:p w:rsidR="008B340C" w:rsidRDefault="008B340C" w:rsidP="00B15472">
            <w:pPr>
              <w:pStyle w:val="a3"/>
              <w:jc w:val="center"/>
              <w:rPr>
                <w:b/>
                <w:sz w:val="28"/>
              </w:rPr>
            </w:pPr>
          </w:p>
          <w:p w:rsidR="008B340C" w:rsidRPr="00D80916" w:rsidRDefault="008B340C" w:rsidP="00B15472">
            <w:pPr>
              <w:jc w:val="both"/>
              <w:rPr>
                <w:sz w:val="12"/>
                <w:szCs w:val="12"/>
              </w:rPr>
            </w:pPr>
          </w:p>
        </w:tc>
      </w:tr>
    </w:tbl>
    <w:p w:rsidR="00E92042" w:rsidRDefault="00E92042"/>
    <w:sectPr w:rsidR="00E92042" w:rsidSect="003508A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0C"/>
    <w:rsid w:val="003508A1"/>
    <w:rsid w:val="008B340C"/>
    <w:rsid w:val="00E9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064E"/>
  <w15:chartTrackingRefBased/>
  <w15:docId w15:val="{2B97A178-9172-4EDA-B47D-1F155439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B340C"/>
    <w:pPr>
      <w:spacing w:after="0" w:line="240" w:lineRule="auto"/>
    </w:pPr>
    <w:rPr>
      <w:rFonts w:ascii="Times New Roman" w:eastAsia="Calibri" w:hAnsi="Times New Roman" w:cs="Times New Roman"/>
      <w:sz w:val="30"/>
      <w:szCs w:val="20"/>
    </w:rPr>
  </w:style>
  <w:style w:type="paragraph" w:customStyle="1" w:styleId="point">
    <w:name w:val="point"/>
    <w:basedOn w:val="a"/>
    <w:rsid w:val="008B340C"/>
    <w:pPr>
      <w:ind w:firstLine="567"/>
      <w:jc w:val="both"/>
    </w:pPr>
  </w:style>
  <w:style w:type="paragraph" w:customStyle="1" w:styleId="newncpi">
    <w:name w:val="newncpi"/>
    <w:basedOn w:val="a"/>
    <w:rsid w:val="008B340C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2025-03-18T05:21:00Z</dcterms:created>
  <dcterms:modified xsi:type="dcterms:W3CDTF">2025-03-18T05:22:00Z</dcterms:modified>
</cp:coreProperties>
</file>